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3B7D9" w14:textId="7EE8F5F8" w:rsidR="00D3189C" w:rsidRDefault="001D0ED7" w:rsidP="003A70CC">
      <w:pPr>
        <w:ind w:left="-180"/>
        <w:jc w:val="center"/>
        <w:rPr>
          <w:rFonts w:ascii="Century Gothic" w:hAnsi="Century Gothic"/>
          <w:b/>
        </w:rPr>
      </w:pPr>
      <w:bookmarkStart w:id="0" w:name="_GoBack"/>
      <w:bookmarkEnd w:id="0"/>
      <w:r>
        <w:rPr>
          <w:rFonts w:ascii="Century Gothic" w:hAnsi="Century Gothic"/>
          <w:b/>
          <w:sz w:val="36"/>
        </w:rPr>
        <w:t>PILLAR TWO</w:t>
      </w:r>
      <w:r w:rsidR="00636F30" w:rsidRPr="006B74FF">
        <w:rPr>
          <w:rFonts w:ascii="Century Gothic" w:hAnsi="Century Gothic"/>
          <w:b/>
          <w:sz w:val="36"/>
        </w:rPr>
        <w:t>:  Technology</w:t>
      </w:r>
    </w:p>
    <w:p w14:paraId="1000F6FD" w14:textId="5F83B1CF" w:rsidR="00636F30" w:rsidRPr="001D0ED7" w:rsidRDefault="00BC0EFE" w:rsidP="00BC0EFE">
      <w:pPr>
        <w:ind w:left="-180"/>
        <w:rPr>
          <w:rFonts w:ascii="Century Gothic" w:hAnsi="Century Gothic"/>
          <w:b/>
          <w:i/>
          <w:sz w:val="28"/>
        </w:rPr>
      </w:pPr>
      <w:r w:rsidRPr="00BC0EFE">
        <w:rPr>
          <w:rFonts w:ascii="Century Gothic" w:hAnsi="Century Gothic"/>
          <w:b/>
          <w:i/>
          <w:sz w:val="28"/>
          <w:u w:val="single"/>
        </w:rPr>
        <w:t>Vision:</w:t>
      </w:r>
      <w:r w:rsidRPr="00BC0EFE">
        <w:rPr>
          <w:rFonts w:ascii="Century Gothic" w:hAnsi="Century Gothic"/>
          <w:b/>
          <w:i/>
          <w:sz w:val="28"/>
        </w:rPr>
        <w:t xml:space="preserve">  </w:t>
      </w:r>
      <w:r w:rsidR="00967501" w:rsidRPr="00BC0EFE">
        <w:rPr>
          <w:rFonts w:ascii="Century Gothic" w:hAnsi="Century Gothic"/>
          <w:sz w:val="28"/>
        </w:rPr>
        <w:t>The Central Bucks School District is committed to utilizing educational technology and digital tool</w:t>
      </w:r>
      <w:r w:rsidRPr="00BC0EFE">
        <w:rPr>
          <w:rFonts w:ascii="Century Gothic" w:hAnsi="Century Gothic"/>
          <w:sz w:val="28"/>
        </w:rPr>
        <w:t>s that expand</w:t>
      </w:r>
      <w:r w:rsidR="00967501" w:rsidRPr="00BC0EFE">
        <w:rPr>
          <w:rFonts w:ascii="Century Gothic" w:hAnsi="Century Gothic"/>
          <w:sz w:val="28"/>
        </w:rPr>
        <w:t xml:space="preserve"> access to the curriculum and promote personalized learning. We will prepare students for their future by utilizing a variety of instructional practices and tools that support higher-order thinking.</w:t>
      </w:r>
      <w:r w:rsidR="00967501" w:rsidRPr="00BC0EFE">
        <w:rPr>
          <w:rFonts w:ascii="Century Gothic" w:hAnsi="Century Gothic"/>
          <w:b/>
          <w:i/>
          <w:sz w:val="28"/>
        </w:rPr>
        <w:t xml:space="preserve"> </w:t>
      </w:r>
    </w:p>
    <w:tbl>
      <w:tblPr>
        <w:tblStyle w:val="TableGrid"/>
        <w:tblpPr w:leftFromText="180" w:rightFromText="180" w:vertAnchor="text" w:horzAnchor="margin" w:tblpX="-275" w:tblpY="129"/>
        <w:tblW w:w="14035" w:type="dxa"/>
        <w:tblLook w:val="04A0" w:firstRow="1" w:lastRow="0" w:firstColumn="1" w:lastColumn="0" w:noHBand="0" w:noVBand="1"/>
      </w:tblPr>
      <w:tblGrid>
        <w:gridCol w:w="895"/>
        <w:gridCol w:w="2880"/>
        <w:gridCol w:w="3330"/>
        <w:gridCol w:w="3510"/>
        <w:gridCol w:w="3420"/>
      </w:tblGrid>
      <w:tr w:rsidR="00AA10EE" w14:paraId="58BE7EEA" w14:textId="77777777" w:rsidTr="007D1B38">
        <w:trPr>
          <w:trHeight w:val="620"/>
        </w:trPr>
        <w:tc>
          <w:tcPr>
            <w:tcW w:w="14035" w:type="dxa"/>
            <w:gridSpan w:val="5"/>
            <w:shd w:val="clear" w:color="auto" w:fill="B4C6E7" w:themeFill="accent1" w:themeFillTint="66"/>
            <w:vAlign w:val="center"/>
          </w:tcPr>
          <w:p w14:paraId="791DFB2B" w14:textId="25EA2133" w:rsidR="00AA10EE" w:rsidRDefault="00AA10EE" w:rsidP="002334B4">
            <w:pPr>
              <w:jc w:val="center"/>
              <w:rPr>
                <w:rStyle w:val="Hyperlink"/>
                <w:rFonts w:ascii="Century Gothic" w:hAnsi="Century Gothic"/>
                <w:b/>
                <w:sz w:val="36"/>
              </w:rPr>
            </w:pPr>
            <w:r w:rsidRPr="00135B15">
              <w:rPr>
                <w:rFonts w:ascii="Century Gothic" w:hAnsi="Century Gothic"/>
                <w:b/>
                <w:sz w:val="36"/>
              </w:rPr>
              <w:t>Focus 1: Instructional Tools</w:t>
            </w:r>
          </w:p>
          <w:p w14:paraId="24F15109" w14:textId="569642BC" w:rsidR="00716044" w:rsidRPr="00716044" w:rsidRDefault="00716044" w:rsidP="002334B4">
            <w:pPr>
              <w:jc w:val="center"/>
              <w:rPr>
                <w:rFonts w:ascii="Century Gothic" w:hAnsi="Century Gothic"/>
              </w:rPr>
            </w:pPr>
          </w:p>
        </w:tc>
      </w:tr>
      <w:tr w:rsidR="00AA10EE" w14:paraId="11017253" w14:textId="77777777" w:rsidTr="007D1B38">
        <w:trPr>
          <w:trHeight w:val="1164"/>
        </w:trPr>
        <w:tc>
          <w:tcPr>
            <w:tcW w:w="14035" w:type="dxa"/>
            <w:gridSpan w:val="5"/>
            <w:shd w:val="clear" w:color="auto" w:fill="F2F2F2" w:themeFill="background1" w:themeFillShade="F2"/>
            <w:vAlign w:val="center"/>
          </w:tcPr>
          <w:p w14:paraId="1F17BD23" w14:textId="77777777" w:rsidR="00AA10EE" w:rsidRPr="00724F9E" w:rsidRDefault="00AA10EE" w:rsidP="002334B4">
            <w:pPr>
              <w:jc w:val="center"/>
              <w:rPr>
                <w:rFonts w:ascii="Century Gothic" w:hAnsi="Century Gothic"/>
                <w:b/>
                <w:i/>
                <w:sz w:val="28"/>
              </w:rPr>
            </w:pPr>
            <w:r w:rsidRPr="00724F9E">
              <w:rPr>
                <w:rFonts w:ascii="Century Gothic" w:hAnsi="Century Gothic"/>
                <w:b/>
                <w:i/>
                <w:sz w:val="28"/>
              </w:rPr>
              <w:t>Goal 1.1</w:t>
            </w:r>
          </w:p>
          <w:p w14:paraId="6CBFB14B" w14:textId="378079FC" w:rsidR="00AA10EE" w:rsidRPr="0031083E" w:rsidRDefault="0067194F" w:rsidP="002334B4">
            <w:pPr>
              <w:jc w:val="center"/>
              <w:rPr>
                <w:rFonts w:ascii="Century Gothic" w:hAnsi="Century Gothic"/>
                <w:i/>
                <w:sz w:val="28"/>
              </w:rPr>
            </w:pPr>
            <w:r w:rsidRPr="00A22CA4">
              <w:rPr>
                <w:rFonts w:ascii="Century Gothic" w:hAnsi="Century Gothic"/>
                <w:b/>
                <w:i/>
                <w:sz w:val="28"/>
              </w:rPr>
              <w:t xml:space="preserve">Provide technology </w:t>
            </w:r>
            <w:r w:rsidR="00AA10EE" w:rsidRPr="00A22CA4">
              <w:rPr>
                <w:rFonts w:ascii="Century Gothic" w:hAnsi="Century Gothic"/>
                <w:b/>
                <w:i/>
                <w:sz w:val="28"/>
              </w:rPr>
              <w:t>t</w:t>
            </w:r>
            <w:r w:rsidRPr="00A22CA4">
              <w:rPr>
                <w:rFonts w:ascii="Century Gothic" w:hAnsi="Century Gothic"/>
                <w:b/>
                <w:i/>
                <w:sz w:val="28"/>
              </w:rPr>
              <w:t>o foster</w:t>
            </w:r>
            <w:r w:rsidR="00AA10EE" w:rsidRPr="00A22CA4">
              <w:rPr>
                <w:rFonts w:ascii="Century Gothic" w:hAnsi="Century Gothic"/>
                <w:b/>
                <w:i/>
                <w:sz w:val="28"/>
              </w:rPr>
              <w:t xml:space="preserve"> creative options for </w:t>
            </w:r>
            <w:r w:rsidR="00437705" w:rsidRPr="00A22CA4">
              <w:rPr>
                <w:rFonts w:ascii="Century Gothic" w:hAnsi="Century Gothic"/>
                <w:b/>
                <w:i/>
                <w:sz w:val="28"/>
              </w:rPr>
              <w:t>teachers and students, maintain</w:t>
            </w:r>
            <w:r w:rsidR="00AA10EE" w:rsidRPr="00A22CA4">
              <w:rPr>
                <w:rFonts w:ascii="Century Gothic" w:hAnsi="Century Gothic"/>
                <w:b/>
                <w:i/>
                <w:sz w:val="28"/>
              </w:rPr>
              <w:t xml:space="preserve"> equity of access among students, an</w:t>
            </w:r>
            <w:r w:rsidR="00437705" w:rsidRPr="00A22CA4">
              <w:rPr>
                <w:rFonts w:ascii="Century Gothic" w:hAnsi="Century Gothic"/>
                <w:b/>
                <w:i/>
                <w:sz w:val="28"/>
              </w:rPr>
              <w:t>d enhance</w:t>
            </w:r>
            <w:r w:rsidR="00AA10EE" w:rsidRPr="00A22CA4">
              <w:rPr>
                <w:rFonts w:ascii="Century Gothic" w:hAnsi="Century Gothic"/>
                <w:b/>
                <w:i/>
                <w:sz w:val="28"/>
              </w:rPr>
              <w:t xml:space="preserve"> student learning.</w:t>
            </w:r>
          </w:p>
        </w:tc>
      </w:tr>
      <w:tr w:rsidR="007D1B38" w14:paraId="1E2806F9" w14:textId="77777777" w:rsidTr="0063753D">
        <w:trPr>
          <w:trHeight w:val="182"/>
        </w:trPr>
        <w:tc>
          <w:tcPr>
            <w:tcW w:w="3775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297FD73F" w14:textId="0563CA5F" w:rsidR="007D1B38" w:rsidRPr="00C02038" w:rsidRDefault="007D1B38" w:rsidP="001A4435">
            <w:pPr>
              <w:jc w:val="center"/>
              <w:rPr>
                <w:rFonts w:ascii="Century Gothic" w:hAnsi="Century Gothic"/>
                <w:b/>
              </w:rPr>
            </w:pPr>
            <w:r w:rsidRPr="00C02038">
              <w:rPr>
                <w:rFonts w:ascii="Century Gothic" w:hAnsi="Century Gothic"/>
                <w:b/>
              </w:rPr>
              <w:t>O</w:t>
            </w:r>
            <w:r w:rsidR="00115E25">
              <w:rPr>
                <w:rFonts w:ascii="Century Gothic" w:hAnsi="Century Gothic"/>
                <w:b/>
              </w:rPr>
              <w:t>UTCOME</w:t>
            </w:r>
          </w:p>
        </w:tc>
        <w:tc>
          <w:tcPr>
            <w:tcW w:w="10260" w:type="dxa"/>
            <w:gridSpan w:val="3"/>
            <w:shd w:val="clear" w:color="auto" w:fill="BFBFBF" w:themeFill="background1" w:themeFillShade="BF"/>
          </w:tcPr>
          <w:p w14:paraId="28715073" w14:textId="77777777" w:rsidR="007D1B38" w:rsidRPr="00C02038" w:rsidRDefault="007D1B38" w:rsidP="002334B4">
            <w:pPr>
              <w:jc w:val="center"/>
              <w:rPr>
                <w:rFonts w:ascii="Century Gothic" w:hAnsi="Century Gothic"/>
                <w:b/>
              </w:rPr>
            </w:pPr>
            <w:r w:rsidRPr="00C02038">
              <w:rPr>
                <w:rFonts w:ascii="Century Gothic" w:hAnsi="Century Gothic"/>
                <w:b/>
              </w:rPr>
              <w:t>Steps to Achievement</w:t>
            </w:r>
          </w:p>
        </w:tc>
      </w:tr>
      <w:tr w:rsidR="007D1B38" w14:paraId="634E7083" w14:textId="207D1D08" w:rsidTr="0063753D">
        <w:trPr>
          <w:trHeight w:val="182"/>
        </w:trPr>
        <w:tc>
          <w:tcPr>
            <w:tcW w:w="3775" w:type="dxa"/>
            <w:gridSpan w:val="2"/>
            <w:vMerge/>
            <w:shd w:val="clear" w:color="auto" w:fill="BFBFBF" w:themeFill="background1" w:themeFillShade="BF"/>
          </w:tcPr>
          <w:p w14:paraId="4A58E456" w14:textId="77777777" w:rsidR="007D1B38" w:rsidRPr="00C02038" w:rsidRDefault="007D1B38" w:rsidP="002334B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330" w:type="dxa"/>
            <w:shd w:val="clear" w:color="auto" w:fill="BFBFBF" w:themeFill="background1" w:themeFillShade="BF"/>
          </w:tcPr>
          <w:p w14:paraId="4F3C9C8B" w14:textId="1F84E90F" w:rsidR="007D1B38" w:rsidRPr="00C02038" w:rsidRDefault="007D1B38" w:rsidP="002334B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Year 1</w:t>
            </w:r>
          </w:p>
        </w:tc>
        <w:tc>
          <w:tcPr>
            <w:tcW w:w="3510" w:type="dxa"/>
            <w:shd w:val="clear" w:color="auto" w:fill="BFBFBF" w:themeFill="background1" w:themeFillShade="BF"/>
          </w:tcPr>
          <w:p w14:paraId="7ACF7F7D" w14:textId="5F43B224" w:rsidR="007D1B38" w:rsidRPr="00C02038" w:rsidRDefault="007D1B38" w:rsidP="002334B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Year 3</w:t>
            </w:r>
          </w:p>
        </w:tc>
        <w:tc>
          <w:tcPr>
            <w:tcW w:w="3420" w:type="dxa"/>
            <w:shd w:val="clear" w:color="auto" w:fill="BFBFBF" w:themeFill="background1" w:themeFillShade="BF"/>
          </w:tcPr>
          <w:p w14:paraId="055AD879" w14:textId="366C8D80" w:rsidR="007D1B38" w:rsidRPr="00C02038" w:rsidRDefault="007D1B38" w:rsidP="002334B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Year 5</w:t>
            </w:r>
          </w:p>
        </w:tc>
      </w:tr>
      <w:tr w:rsidR="007D1B38" w14:paraId="59310BE3" w14:textId="77777777" w:rsidTr="0063753D">
        <w:trPr>
          <w:trHeight w:val="314"/>
        </w:trPr>
        <w:tc>
          <w:tcPr>
            <w:tcW w:w="895" w:type="dxa"/>
          </w:tcPr>
          <w:p w14:paraId="00A044F8" w14:textId="77777777" w:rsidR="007D1B38" w:rsidRPr="00112240" w:rsidRDefault="007D1B38" w:rsidP="006B064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1.1</w:t>
            </w:r>
            <w:r w:rsidRPr="00112240">
              <w:rPr>
                <w:rFonts w:ascii="Century Gothic" w:hAnsi="Century Gothic"/>
              </w:rPr>
              <w:t>.1</w:t>
            </w:r>
          </w:p>
        </w:tc>
        <w:tc>
          <w:tcPr>
            <w:tcW w:w="2880" w:type="dxa"/>
          </w:tcPr>
          <w:p w14:paraId="1F828EA6" w14:textId="77777777" w:rsidR="007D1B38" w:rsidRPr="004A7993" w:rsidRDefault="007D1B38" w:rsidP="002334B4">
            <w:pPr>
              <w:rPr>
                <w:rFonts w:ascii="Century Gothic" w:hAnsi="Century Gothic"/>
                <w:b/>
              </w:rPr>
            </w:pPr>
            <w:r w:rsidRPr="004A7993">
              <w:rPr>
                <w:rFonts w:ascii="Century Gothic" w:hAnsi="Century Gothic"/>
                <w:b/>
              </w:rPr>
              <w:t>Implement a 1:1 Initiative</w:t>
            </w:r>
          </w:p>
        </w:tc>
        <w:tc>
          <w:tcPr>
            <w:tcW w:w="3330" w:type="dxa"/>
          </w:tcPr>
          <w:p w14:paraId="6EA744C1" w14:textId="77777777" w:rsidR="007D1B38" w:rsidRDefault="007D1B38" w:rsidP="002334B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Choose a student device</w:t>
            </w:r>
          </w:p>
          <w:p w14:paraId="22058C46" w14:textId="77777777" w:rsidR="007D1B38" w:rsidRDefault="007D1B38" w:rsidP="002334B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Pilot a 1:1 environment</w:t>
            </w:r>
          </w:p>
          <w:p w14:paraId="49E327BB" w14:textId="1635ACEB" w:rsidR="007D1B38" w:rsidRDefault="007D1B38" w:rsidP="002334B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Plan 1:1 rollout</w:t>
            </w:r>
            <w:r w:rsidR="00CD3178">
              <w:rPr>
                <w:rFonts w:ascii="Century Gothic" w:hAnsi="Century Gothic"/>
              </w:rPr>
              <w:t xml:space="preserve"> timeline</w:t>
            </w:r>
          </w:p>
          <w:p w14:paraId="2B65346A" w14:textId="77777777" w:rsidR="007D1B38" w:rsidRDefault="007D1B38" w:rsidP="007D1B38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Evaluate impact of 1:1 on student achievement</w:t>
            </w:r>
          </w:p>
          <w:p w14:paraId="01F03DDA" w14:textId="486446C3" w:rsidR="001925AA" w:rsidRPr="007D1B38" w:rsidRDefault="001925AA" w:rsidP="007D1B38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Add additional devices in all buildings</w:t>
            </w:r>
          </w:p>
        </w:tc>
        <w:tc>
          <w:tcPr>
            <w:tcW w:w="3510" w:type="dxa"/>
          </w:tcPr>
          <w:p w14:paraId="5B85DF5D" w14:textId="77777777" w:rsidR="001925AA" w:rsidRDefault="001925AA" w:rsidP="002334B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Have a 1:1 environment in all Middle Schools</w:t>
            </w:r>
          </w:p>
          <w:p w14:paraId="5F2BAB4F" w14:textId="26E6DAB4" w:rsidR="001925AA" w:rsidRDefault="00ED281D" w:rsidP="002334B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Begin</w:t>
            </w:r>
            <w:r w:rsidR="001925AA">
              <w:rPr>
                <w:rFonts w:ascii="Century Gothic" w:hAnsi="Century Gothic"/>
              </w:rPr>
              <w:t xml:space="preserve"> rollout in the High School Setting</w:t>
            </w:r>
          </w:p>
          <w:p w14:paraId="71C7CE11" w14:textId="32633C80" w:rsidR="007D1B38" w:rsidRDefault="001925AA" w:rsidP="002334B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Move M</w:t>
            </w:r>
            <w:r w:rsidR="00ED281D">
              <w:rPr>
                <w:rFonts w:ascii="Century Gothic" w:hAnsi="Century Gothic"/>
              </w:rPr>
              <w:t>iddle School</w:t>
            </w:r>
            <w:r>
              <w:rPr>
                <w:rFonts w:ascii="Century Gothic" w:hAnsi="Century Gothic"/>
              </w:rPr>
              <w:t xml:space="preserve"> laptop carts to elementary and high school classrooms</w:t>
            </w:r>
          </w:p>
        </w:tc>
        <w:tc>
          <w:tcPr>
            <w:tcW w:w="3420" w:type="dxa"/>
          </w:tcPr>
          <w:p w14:paraId="02C893CD" w14:textId="77777777" w:rsidR="001925AA" w:rsidRDefault="001925AA" w:rsidP="001925A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Have a f</w:t>
            </w:r>
            <w:r w:rsidRPr="001925AA">
              <w:rPr>
                <w:rFonts w:ascii="Century Gothic" w:hAnsi="Century Gothic"/>
              </w:rPr>
              <w:t>ull 1:1 environment in grades 7-12</w:t>
            </w:r>
          </w:p>
          <w:p w14:paraId="4B122295" w14:textId="77777777" w:rsidR="007D1B38" w:rsidRDefault="001925AA" w:rsidP="001925A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Move laptop carts to elementary buildings</w:t>
            </w:r>
          </w:p>
          <w:p w14:paraId="2A7803A8" w14:textId="21DC24F0" w:rsidR="00ED281D" w:rsidRPr="001925AA" w:rsidRDefault="00ED281D" w:rsidP="001925A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Explore the idea of a 1:1 initiative in our elementary schools. </w:t>
            </w:r>
          </w:p>
        </w:tc>
      </w:tr>
      <w:tr w:rsidR="007D1B38" w14:paraId="0943BE0C" w14:textId="77777777" w:rsidTr="0063753D">
        <w:trPr>
          <w:trHeight w:val="314"/>
        </w:trPr>
        <w:tc>
          <w:tcPr>
            <w:tcW w:w="895" w:type="dxa"/>
          </w:tcPr>
          <w:p w14:paraId="49A1E4B9" w14:textId="77777777" w:rsidR="007D1B38" w:rsidRPr="00112240" w:rsidRDefault="007D1B38" w:rsidP="006B064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1.1</w:t>
            </w:r>
            <w:r w:rsidRPr="00112240">
              <w:rPr>
                <w:rFonts w:ascii="Century Gothic" w:hAnsi="Century Gothic"/>
              </w:rPr>
              <w:t>.2</w:t>
            </w:r>
          </w:p>
        </w:tc>
        <w:tc>
          <w:tcPr>
            <w:tcW w:w="2880" w:type="dxa"/>
          </w:tcPr>
          <w:p w14:paraId="62D05E34" w14:textId="77777777" w:rsidR="007D1B38" w:rsidRPr="004A7993" w:rsidRDefault="007D1B38" w:rsidP="002334B4">
            <w:pPr>
              <w:rPr>
                <w:rFonts w:ascii="Century Gothic" w:hAnsi="Century Gothic"/>
                <w:b/>
              </w:rPr>
            </w:pPr>
            <w:r w:rsidRPr="004A7993">
              <w:rPr>
                <w:rFonts w:ascii="Century Gothic" w:hAnsi="Century Gothic"/>
                <w:b/>
              </w:rPr>
              <w:t>Utilize a district Learning Management System</w:t>
            </w:r>
          </w:p>
        </w:tc>
        <w:tc>
          <w:tcPr>
            <w:tcW w:w="3330" w:type="dxa"/>
          </w:tcPr>
          <w:p w14:paraId="66C19BDB" w14:textId="131DBCDC" w:rsidR="007D1B38" w:rsidRDefault="007D1B38" w:rsidP="007D1B38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Choose a district LMS</w:t>
            </w:r>
          </w:p>
          <w:p w14:paraId="76E2FFB6" w14:textId="784F724B" w:rsidR="00945866" w:rsidRDefault="00945866" w:rsidP="007D1B38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Provide optional training for teachers </w:t>
            </w:r>
          </w:p>
          <w:p w14:paraId="22C8AFFD" w14:textId="77777777" w:rsidR="007D1B38" w:rsidRDefault="007D1B38" w:rsidP="007D1B38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Pilot LMS in classrooms</w:t>
            </w:r>
          </w:p>
          <w:p w14:paraId="08145362" w14:textId="77777777" w:rsidR="007D1B38" w:rsidRPr="00C23B1D" w:rsidRDefault="007D1B38" w:rsidP="007D1B38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Evaluate impact of LMS on student achievement</w:t>
            </w:r>
          </w:p>
          <w:p w14:paraId="3634A1BA" w14:textId="77777777" w:rsidR="007D1B38" w:rsidRDefault="00945866" w:rsidP="007D1B38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Create courses for teachers to access</w:t>
            </w:r>
          </w:p>
          <w:p w14:paraId="42F490C3" w14:textId="74151DD2" w:rsidR="00945866" w:rsidRPr="00C23B1D" w:rsidRDefault="00945866" w:rsidP="007D1B38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Available to K-12 teachers as an option</w:t>
            </w:r>
          </w:p>
        </w:tc>
        <w:tc>
          <w:tcPr>
            <w:tcW w:w="3510" w:type="dxa"/>
          </w:tcPr>
          <w:p w14:paraId="4C86A302" w14:textId="77777777" w:rsidR="0007613D" w:rsidRDefault="004D22A3" w:rsidP="00BE32C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Full Implementation </w:t>
            </w:r>
            <w:r w:rsidR="00945866">
              <w:rPr>
                <w:rFonts w:ascii="Century Gothic" w:hAnsi="Century Gothic"/>
              </w:rPr>
              <w:t xml:space="preserve">at </w:t>
            </w:r>
            <w:r w:rsidR="00034DC2">
              <w:rPr>
                <w:rFonts w:ascii="Century Gothic" w:hAnsi="Century Gothic"/>
              </w:rPr>
              <w:t>Middle School</w:t>
            </w:r>
          </w:p>
          <w:p w14:paraId="299A0DAF" w14:textId="77777777" w:rsidR="00ED281D" w:rsidRDefault="0007613D" w:rsidP="00ED281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Explore online textbook integration</w:t>
            </w:r>
            <w:r w:rsidR="005C7F82">
              <w:rPr>
                <w:rFonts w:ascii="Century Gothic" w:hAnsi="Century Gothic"/>
              </w:rPr>
              <w:t xml:space="preserve"> and digital content. </w:t>
            </w:r>
          </w:p>
          <w:p w14:paraId="3DBA67CC" w14:textId="57B30FE5" w:rsidR="00ED281D" w:rsidRPr="00ED281D" w:rsidRDefault="00ED281D" w:rsidP="00ED281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Available to K-6, 10-12</w:t>
            </w:r>
            <w:r w:rsidRPr="00ED281D">
              <w:rPr>
                <w:rFonts w:ascii="Century Gothic" w:hAnsi="Century Gothic"/>
              </w:rPr>
              <w:t xml:space="preserve"> teachers as an option</w:t>
            </w:r>
          </w:p>
          <w:p w14:paraId="3B625498" w14:textId="70648866" w:rsidR="00ED281D" w:rsidRPr="0007613D" w:rsidRDefault="00ED281D" w:rsidP="00ED281D">
            <w:pPr>
              <w:pStyle w:val="ListParagraph"/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3420" w:type="dxa"/>
          </w:tcPr>
          <w:p w14:paraId="4687F426" w14:textId="47F72195" w:rsidR="00034DC2" w:rsidRDefault="00034DC2" w:rsidP="00034DC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Full Implementation at Middle and High School</w:t>
            </w:r>
          </w:p>
          <w:p w14:paraId="6ED03947" w14:textId="23CB4396" w:rsidR="00ED281D" w:rsidRDefault="00ED281D" w:rsidP="00034DC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Available to K-6</w:t>
            </w:r>
            <w:r w:rsidRPr="00ED281D">
              <w:rPr>
                <w:rFonts w:ascii="Century Gothic" w:hAnsi="Century Gothic"/>
              </w:rPr>
              <w:t xml:space="preserve"> teachers as an option</w:t>
            </w:r>
          </w:p>
          <w:p w14:paraId="2E79460D" w14:textId="77777777" w:rsidR="00ED281D" w:rsidRPr="00034DC2" w:rsidRDefault="00ED281D" w:rsidP="00ED281D">
            <w:pPr>
              <w:pStyle w:val="ListParagraph"/>
              <w:ind w:left="360"/>
              <w:rPr>
                <w:rFonts w:ascii="Century Gothic" w:hAnsi="Century Gothic"/>
              </w:rPr>
            </w:pPr>
          </w:p>
          <w:p w14:paraId="1F4DDDD4" w14:textId="1572A5E3" w:rsidR="007D1B38" w:rsidRPr="00BE32C7" w:rsidRDefault="007D1B38" w:rsidP="00BE32C7">
            <w:pPr>
              <w:rPr>
                <w:rFonts w:ascii="Century Gothic" w:hAnsi="Century Gothic"/>
              </w:rPr>
            </w:pPr>
          </w:p>
        </w:tc>
      </w:tr>
      <w:tr w:rsidR="007D1B38" w14:paraId="7162C672" w14:textId="77777777" w:rsidTr="0063753D">
        <w:trPr>
          <w:trHeight w:val="314"/>
        </w:trPr>
        <w:tc>
          <w:tcPr>
            <w:tcW w:w="895" w:type="dxa"/>
          </w:tcPr>
          <w:p w14:paraId="06DE9666" w14:textId="77777777" w:rsidR="007D1B38" w:rsidRPr="00A27AD2" w:rsidRDefault="007D1B38" w:rsidP="006B0642">
            <w:pPr>
              <w:jc w:val="center"/>
              <w:rPr>
                <w:rFonts w:ascii="Century Gothic" w:hAnsi="Century Gothic"/>
                <w:highlight w:val="yellow"/>
              </w:rPr>
            </w:pPr>
            <w:r w:rsidRPr="001E145B">
              <w:rPr>
                <w:rFonts w:ascii="Century Gothic" w:hAnsi="Century Gothic"/>
              </w:rPr>
              <w:lastRenderedPageBreak/>
              <w:t>1.1.3</w:t>
            </w:r>
          </w:p>
        </w:tc>
        <w:tc>
          <w:tcPr>
            <w:tcW w:w="2880" w:type="dxa"/>
          </w:tcPr>
          <w:p w14:paraId="243C77D6" w14:textId="77777777" w:rsidR="007D1B38" w:rsidRPr="004A7993" w:rsidRDefault="007D1B38" w:rsidP="002334B4">
            <w:pPr>
              <w:rPr>
                <w:rFonts w:ascii="Century Gothic" w:hAnsi="Century Gothic"/>
                <w:b/>
              </w:rPr>
            </w:pPr>
            <w:r w:rsidRPr="004A7993">
              <w:rPr>
                <w:rFonts w:ascii="Century Gothic" w:hAnsi="Century Gothic"/>
                <w:b/>
              </w:rPr>
              <w:t>Develop a consistent classroom model of technology hardware</w:t>
            </w:r>
          </w:p>
        </w:tc>
        <w:tc>
          <w:tcPr>
            <w:tcW w:w="3330" w:type="dxa"/>
          </w:tcPr>
          <w:p w14:paraId="72FCCA1C" w14:textId="77777777" w:rsidR="005A35B3" w:rsidRDefault="005A35B3" w:rsidP="0031083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Evaluate current device needs in all buildings</w:t>
            </w:r>
          </w:p>
          <w:p w14:paraId="71D2E93D" w14:textId="77777777" w:rsidR="005A35B3" w:rsidRDefault="005A35B3" w:rsidP="0031083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Develop a typical model for elementary and secondary classrooms</w:t>
            </w:r>
          </w:p>
          <w:p w14:paraId="5FED0548" w14:textId="17B8C450" w:rsidR="007D1B38" w:rsidRPr="008B0970" w:rsidRDefault="00ED281D" w:rsidP="0031083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Pilot p</w:t>
            </w:r>
            <w:r w:rsidR="005A35B3">
              <w:rPr>
                <w:rFonts w:ascii="Century Gothic" w:hAnsi="Century Gothic"/>
              </w:rPr>
              <w:t>anel projection in selected classrooms</w:t>
            </w:r>
          </w:p>
        </w:tc>
        <w:tc>
          <w:tcPr>
            <w:tcW w:w="3510" w:type="dxa"/>
          </w:tcPr>
          <w:p w14:paraId="31C72F36" w14:textId="77777777" w:rsidR="001E145B" w:rsidRDefault="001E145B" w:rsidP="0031083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Replace presentation stations with powerful teacher laptops</w:t>
            </w:r>
          </w:p>
          <w:p w14:paraId="4FC359AE" w14:textId="77777777" w:rsidR="001E145B" w:rsidRDefault="001E145B" w:rsidP="0031083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Replace student desktop computers with student laptops</w:t>
            </w:r>
          </w:p>
          <w:p w14:paraId="22F088C7" w14:textId="0C4062CC" w:rsidR="007D1B38" w:rsidRPr="008B0970" w:rsidRDefault="001E145B" w:rsidP="0031083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Begin to replace interactive whiteboards and projectors with up-to-date technology</w:t>
            </w:r>
          </w:p>
        </w:tc>
        <w:tc>
          <w:tcPr>
            <w:tcW w:w="3420" w:type="dxa"/>
          </w:tcPr>
          <w:p w14:paraId="0CB3D317" w14:textId="3B7B7CC5" w:rsidR="001E145B" w:rsidRDefault="001E145B" w:rsidP="0031083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Continue replacing interactive whiteboards and projectors with up-to-date technology  </w:t>
            </w:r>
          </w:p>
          <w:p w14:paraId="327298F5" w14:textId="64A4FE67" w:rsidR="007D1B38" w:rsidRPr="008B0970" w:rsidRDefault="00ED281D" w:rsidP="0031083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Make s</w:t>
            </w:r>
            <w:r w:rsidR="001E145B">
              <w:rPr>
                <w:rFonts w:ascii="Century Gothic" w:hAnsi="Century Gothic"/>
              </w:rPr>
              <w:t>tudent devices readily available in all K-12 classrooms</w:t>
            </w:r>
          </w:p>
        </w:tc>
      </w:tr>
      <w:tr w:rsidR="007D1B38" w14:paraId="0735FA6D" w14:textId="77777777" w:rsidTr="0063753D">
        <w:trPr>
          <w:trHeight w:val="314"/>
        </w:trPr>
        <w:tc>
          <w:tcPr>
            <w:tcW w:w="895" w:type="dxa"/>
          </w:tcPr>
          <w:p w14:paraId="7563E7C7" w14:textId="77777777" w:rsidR="007D1B38" w:rsidRDefault="007D1B38" w:rsidP="006B064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1.1.4</w:t>
            </w:r>
          </w:p>
        </w:tc>
        <w:tc>
          <w:tcPr>
            <w:tcW w:w="2880" w:type="dxa"/>
          </w:tcPr>
          <w:p w14:paraId="14BFB628" w14:textId="77777777" w:rsidR="007D1B38" w:rsidRPr="004A7993" w:rsidRDefault="007D1B38" w:rsidP="002334B4">
            <w:pPr>
              <w:rPr>
                <w:rFonts w:ascii="Century Gothic" w:hAnsi="Century Gothic"/>
                <w:b/>
              </w:rPr>
            </w:pPr>
            <w:r w:rsidRPr="004A7993">
              <w:rPr>
                <w:rFonts w:ascii="Century Gothic" w:hAnsi="Century Gothic"/>
                <w:b/>
              </w:rPr>
              <w:t>Increase access to student devices in each building</w:t>
            </w:r>
          </w:p>
        </w:tc>
        <w:tc>
          <w:tcPr>
            <w:tcW w:w="3330" w:type="dxa"/>
          </w:tcPr>
          <w:p w14:paraId="78C2922E" w14:textId="6B3B1EBF" w:rsidR="005A35B3" w:rsidRDefault="005A35B3" w:rsidP="0031083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</w:t>
            </w:r>
            <w:r w:rsidR="001F176B">
              <w:rPr>
                <w:rFonts w:ascii="Century Gothic" w:hAnsi="Century Gothic"/>
              </w:rPr>
              <w:t>place</w:t>
            </w:r>
            <w:r>
              <w:rPr>
                <w:rFonts w:ascii="Century Gothic" w:hAnsi="Century Gothic"/>
              </w:rPr>
              <w:t xml:space="preserve"> older devices</w:t>
            </w:r>
            <w:r w:rsidR="001F176B">
              <w:rPr>
                <w:rFonts w:ascii="Century Gothic" w:hAnsi="Century Gothic"/>
              </w:rPr>
              <w:t xml:space="preserve"> every 4 years.</w:t>
            </w:r>
          </w:p>
          <w:p w14:paraId="01F23FF6" w14:textId="77777777" w:rsidR="007D1B38" w:rsidRDefault="001E145B" w:rsidP="0031083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Add additional devices </w:t>
            </w:r>
            <w:r w:rsidR="005A35B3">
              <w:rPr>
                <w:rFonts w:ascii="Century Gothic" w:hAnsi="Century Gothic"/>
              </w:rPr>
              <w:t>to all buildings</w:t>
            </w:r>
          </w:p>
          <w:p w14:paraId="385792F9" w14:textId="77777777" w:rsidR="00E2375F" w:rsidRDefault="00E2375F" w:rsidP="0031083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Reallocate existing teacher laptops to provide more access to students.</w:t>
            </w:r>
          </w:p>
          <w:p w14:paraId="0B16C8D0" w14:textId="07550707" w:rsidR="00E0451B" w:rsidRDefault="00E0451B" w:rsidP="0031083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Explore providing devices for low</w:t>
            </w:r>
            <w:r w:rsidR="001F176B">
              <w:rPr>
                <w:rFonts w:ascii="Century Gothic" w:hAnsi="Century Gothic"/>
              </w:rPr>
              <w:t>er-</w:t>
            </w:r>
            <w:r>
              <w:rPr>
                <w:rFonts w:ascii="Century Gothic" w:hAnsi="Century Gothic"/>
              </w:rPr>
              <w:t>income students to take home.</w:t>
            </w:r>
          </w:p>
        </w:tc>
        <w:tc>
          <w:tcPr>
            <w:tcW w:w="3510" w:type="dxa"/>
          </w:tcPr>
          <w:p w14:paraId="54279655" w14:textId="45235690" w:rsidR="005A35B3" w:rsidRDefault="001F176B" w:rsidP="0031083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Update and replace</w:t>
            </w:r>
            <w:r w:rsidR="005A35B3">
              <w:rPr>
                <w:rFonts w:ascii="Century Gothic" w:hAnsi="Century Gothic"/>
              </w:rPr>
              <w:t xml:space="preserve"> existing devices</w:t>
            </w:r>
            <w:r>
              <w:rPr>
                <w:rFonts w:ascii="Century Gothic" w:hAnsi="Century Gothic"/>
              </w:rPr>
              <w:t xml:space="preserve"> as needed</w:t>
            </w:r>
          </w:p>
          <w:p w14:paraId="0FF8E356" w14:textId="1DE591AB" w:rsidR="005A35B3" w:rsidRDefault="001F176B" w:rsidP="005A35B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Purchase</w:t>
            </w:r>
            <w:r w:rsidR="005A35B3">
              <w:rPr>
                <w:rFonts w:ascii="Century Gothic" w:hAnsi="Century Gothic"/>
              </w:rPr>
              <w:t xml:space="preserve"> additional devices for buildings</w:t>
            </w:r>
          </w:p>
          <w:p w14:paraId="04228039" w14:textId="42B3847D" w:rsidR="007D1B38" w:rsidRPr="005A35B3" w:rsidRDefault="005A35B3" w:rsidP="005A35B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Explore the need for an elementary 1:1 initiative</w:t>
            </w:r>
          </w:p>
        </w:tc>
        <w:tc>
          <w:tcPr>
            <w:tcW w:w="3420" w:type="dxa"/>
          </w:tcPr>
          <w:p w14:paraId="4B626CF3" w14:textId="464751C7" w:rsidR="005A35B3" w:rsidRDefault="005A35B3" w:rsidP="0031083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Have a </w:t>
            </w:r>
            <w:r w:rsidR="001E145B">
              <w:rPr>
                <w:rFonts w:ascii="Century Gothic" w:hAnsi="Century Gothic"/>
              </w:rPr>
              <w:t xml:space="preserve">complete </w:t>
            </w:r>
            <w:r>
              <w:rPr>
                <w:rFonts w:ascii="Century Gothic" w:hAnsi="Century Gothic"/>
              </w:rPr>
              <w:t>1:1 model in secondary</w:t>
            </w:r>
          </w:p>
          <w:p w14:paraId="58B3DD19" w14:textId="35C2B94D" w:rsidR="007D1B38" w:rsidRPr="005A35B3" w:rsidRDefault="005A35B3" w:rsidP="005A35B3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Increase number of student devices at elementary</w:t>
            </w:r>
          </w:p>
        </w:tc>
      </w:tr>
      <w:tr w:rsidR="00AA10EE" w14:paraId="68878102" w14:textId="77777777" w:rsidTr="007D1B38">
        <w:trPr>
          <w:trHeight w:val="830"/>
        </w:trPr>
        <w:tc>
          <w:tcPr>
            <w:tcW w:w="14035" w:type="dxa"/>
            <w:gridSpan w:val="5"/>
            <w:shd w:val="clear" w:color="auto" w:fill="F2F2F2" w:themeFill="background1" w:themeFillShade="F2"/>
            <w:vAlign w:val="center"/>
          </w:tcPr>
          <w:p w14:paraId="1988EBA1" w14:textId="77777777" w:rsidR="00AA10EE" w:rsidRPr="00724F9E" w:rsidRDefault="00AA10EE" w:rsidP="006B0642">
            <w:pPr>
              <w:jc w:val="center"/>
              <w:rPr>
                <w:rFonts w:ascii="Century Gothic" w:hAnsi="Century Gothic"/>
                <w:sz w:val="28"/>
              </w:rPr>
            </w:pPr>
            <w:r w:rsidRPr="00724F9E">
              <w:rPr>
                <w:rFonts w:ascii="Century Gothic" w:hAnsi="Century Gothic"/>
                <w:b/>
                <w:i/>
                <w:sz w:val="28"/>
              </w:rPr>
              <w:t>Goal 1.2</w:t>
            </w:r>
          </w:p>
          <w:p w14:paraId="34C44493" w14:textId="659AEF55" w:rsidR="00AA10EE" w:rsidRPr="00AA10EE" w:rsidRDefault="00AA10EE" w:rsidP="006B0642">
            <w:pPr>
              <w:jc w:val="center"/>
              <w:rPr>
                <w:rFonts w:ascii="Century Gothic" w:hAnsi="Century Gothic"/>
              </w:rPr>
            </w:pPr>
            <w:r w:rsidRPr="00724F9E">
              <w:rPr>
                <w:rFonts w:ascii="Century Gothic" w:hAnsi="Century Gothic"/>
                <w:b/>
                <w:i/>
                <w:sz w:val="28"/>
              </w:rPr>
              <w:t>Integrate 21</w:t>
            </w:r>
            <w:r w:rsidRPr="00724F9E">
              <w:rPr>
                <w:rFonts w:ascii="Century Gothic" w:hAnsi="Century Gothic"/>
                <w:b/>
                <w:i/>
                <w:sz w:val="28"/>
                <w:vertAlign w:val="superscript"/>
              </w:rPr>
              <w:t>st</w:t>
            </w:r>
            <w:r w:rsidRPr="00724F9E">
              <w:rPr>
                <w:rFonts w:ascii="Century Gothic" w:hAnsi="Century Gothic"/>
                <w:b/>
                <w:i/>
                <w:sz w:val="28"/>
              </w:rPr>
              <w:t xml:space="preserve"> Century Skills in Curriculum, Instruction, and Assessment</w:t>
            </w:r>
            <w:r w:rsidR="00B00ED3">
              <w:rPr>
                <w:rFonts w:ascii="Century Gothic" w:hAnsi="Century Gothic"/>
                <w:b/>
                <w:i/>
                <w:sz w:val="28"/>
              </w:rPr>
              <w:t>.</w:t>
            </w:r>
          </w:p>
        </w:tc>
      </w:tr>
      <w:tr w:rsidR="004A7993" w14:paraId="1D2DF2B0" w14:textId="77777777" w:rsidTr="0063753D">
        <w:trPr>
          <w:trHeight w:val="182"/>
        </w:trPr>
        <w:tc>
          <w:tcPr>
            <w:tcW w:w="3775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4275D213" w14:textId="72CB5F83" w:rsidR="004A7993" w:rsidRPr="00C02038" w:rsidRDefault="00115E25" w:rsidP="00353AA5">
            <w:pPr>
              <w:jc w:val="center"/>
              <w:rPr>
                <w:rFonts w:ascii="Century Gothic" w:hAnsi="Century Gothic"/>
                <w:b/>
              </w:rPr>
            </w:pPr>
            <w:r w:rsidRPr="00C02038">
              <w:rPr>
                <w:rFonts w:ascii="Century Gothic" w:hAnsi="Century Gothic"/>
                <w:b/>
              </w:rPr>
              <w:t>O</w:t>
            </w:r>
            <w:r>
              <w:rPr>
                <w:rFonts w:ascii="Century Gothic" w:hAnsi="Century Gothic"/>
                <w:b/>
              </w:rPr>
              <w:t>UTCOME</w:t>
            </w:r>
          </w:p>
        </w:tc>
        <w:tc>
          <w:tcPr>
            <w:tcW w:w="10260" w:type="dxa"/>
            <w:gridSpan w:val="3"/>
            <w:shd w:val="clear" w:color="auto" w:fill="BFBFBF" w:themeFill="background1" w:themeFillShade="BF"/>
          </w:tcPr>
          <w:p w14:paraId="3D08FF11" w14:textId="77777777" w:rsidR="004A7993" w:rsidRPr="00C02038" w:rsidRDefault="004A7993" w:rsidP="002334B4">
            <w:pPr>
              <w:jc w:val="center"/>
              <w:rPr>
                <w:rFonts w:ascii="Century Gothic" w:hAnsi="Century Gothic"/>
                <w:b/>
              </w:rPr>
            </w:pPr>
            <w:r w:rsidRPr="00C02038">
              <w:rPr>
                <w:rFonts w:ascii="Century Gothic" w:hAnsi="Century Gothic"/>
                <w:b/>
              </w:rPr>
              <w:t>Steps to Achievement</w:t>
            </w:r>
          </w:p>
        </w:tc>
      </w:tr>
      <w:tr w:rsidR="004A7993" w14:paraId="0553B59B" w14:textId="13B3FE18" w:rsidTr="0063753D">
        <w:trPr>
          <w:trHeight w:val="182"/>
        </w:trPr>
        <w:tc>
          <w:tcPr>
            <w:tcW w:w="3775" w:type="dxa"/>
            <w:gridSpan w:val="2"/>
            <w:vMerge/>
            <w:shd w:val="clear" w:color="auto" w:fill="BFBFBF" w:themeFill="background1" w:themeFillShade="BF"/>
          </w:tcPr>
          <w:p w14:paraId="2BA50431" w14:textId="77777777" w:rsidR="004A7993" w:rsidRPr="00C02038" w:rsidRDefault="004A7993" w:rsidP="006B064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330" w:type="dxa"/>
            <w:shd w:val="clear" w:color="auto" w:fill="BFBFBF" w:themeFill="background1" w:themeFillShade="BF"/>
          </w:tcPr>
          <w:p w14:paraId="749EA603" w14:textId="3AFA464B" w:rsidR="004A7993" w:rsidRPr="00C02038" w:rsidRDefault="004A7993" w:rsidP="002334B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Year 1</w:t>
            </w:r>
          </w:p>
        </w:tc>
        <w:tc>
          <w:tcPr>
            <w:tcW w:w="3510" w:type="dxa"/>
            <w:shd w:val="clear" w:color="auto" w:fill="BFBFBF" w:themeFill="background1" w:themeFillShade="BF"/>
          </w:tcPr>
          <w:p w14:paraId="7B27A872" w14:textId="7A1241A5" w:rsidR="004A7993" w:rsidRPr="00C02038" w:rsidRDefault="004A7993" w:rsidP="002334B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Year 3</w:t>
            </w:r>
          </w:p>
        </w:tc>
        <w:tc>
          <w:tcPr>
            <w:tcW w:w="3420" w:type="dxa"/>
            <w:shd w:val="clear" w:color="auto" w:fill="BFBFBF" w:themeFill="background1" w:themeFillShade="BF"/>
          </w:tcPr>
          <w:p w14:paraId="3B76136D" w14:textId="357FDF86" w:rsidR="004A7993" w:rsidRPr="00C02038" w:rsidRDefault="004A7993" w:rsidP="002334B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Year 5</w:t>
            </w:r>
          </w:p>
        </w:tc>
      </w:tr>
      <w:tr w:rsidR="004A7993" w14:paraId="0D475B98" w14:textId="77777777" w:rsidTr="0063753D">
        <w:trPr>
          <w:trHeight w:val="314"/>
        </w:trPr>
        <w:tc>
          <w:tcPr>
            <w:tcW w:w="895" w:type="dxa"/>
          </w:tcPr>
          <w:p w14:paraId="06C416AB" w14:textId="77777777" w:rsidR="004A7993" w:rsidRDefault="004A7993" w:rsidP="006B0642">
            <w:pPr>
              <w:jc w:val="center"/>
              <w:rPr>
                <w:rFonts w:ascii="Century Gothic" w:hAnsi="Century Gothic"/>
              </w:rPr>
            </w:pPr>
            <w:r w:rsidRPr="00112240">
              <w:rPr>
                <w:rFonts w:ascii="Century Gothic" w:hAnsi="Century Gothic"/>
              </w:rPr>
              <w:t>1.2.1</w:t>
            </w:r>
          </w:p>
        </w:tc>
        <w:tc>
          <w:tcPr>
            <w:tcW w:w="2880" w:type="dxa"/>
          </w:tcPr>
          <w:p w14:paraId="2BA65199" w14:textId="10308454" w:rsidR="004A7993" w:rsidRPr="004A7993" w:rsidRDefault="005E319B" w:rsidP="002334B4">
            <w:pPr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</w:rPr>
              <w:t>Define 21</w:t>
            </w:r>
            <w:r w:rsidRPr="005E319B">
              <w:rPr>
                <w:rFonts w:ascii="Century Gothic" w:hAnsi="Century Gothic"/>
                <w:b/>
                <w:vertAlign w:val="superscript"/>
              </w:rPr>
              <w:t>st</w:t>
            </w:r>
            <w:r>
              <w:rPr>
                <w:rFonts w:ascii="Century Gothic" w:hAnsi="Century Gothic"/>
                <w:b/>
              </w:rPr>
              <w:t xml:space="preserve"> Century Skills and outline </w:t>
            </w:r>
            <w:r w:rsidR="00916B66">
              <w:rPr>
                <w:rFonts w:ascii="Century Gothic" w:hAnsi="Century Gothic"/>
                <w:b/>
              </w:rPr>
              <w:t xml:space="preserve">student </w:t>
            </w:r>
            <w:r>
              <w:rPr>
                <w:rFonts w:ascii="Century Gothic" w:hAnsi="Century Gothic"/>
                <w:b/>
              </w:rPr>
              <w:t>competencies</w:t>
            </w:r>
          </w:p>
          <w:p w14:paraId="26952C41" w14:textId="77777777" w:rsidR="004A7993" w:rsidRPr="004A7993" w:rsidRDefault="004A7993" w:rsidP="002334B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330" w:type="dxa"/>
          </w:tcPr>
          <w:p w14:paraId="41A3F730" w14:textId="627A055D" w:rsidR="004A7993" w:rsidRPr="00A42655" w:rsidRDefault="00A61D89" w:rsidP="005D07D2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i/>
              </w:rPr>
            </w:pPr>
            <w:r w:rsidRPr="00A61D89">
              <w:rPr>
                <w:rFonts w:ascii="Century Gothic" w:hAnsi="Century Gothic"/>
              </w:rPr>
              <w:t>Adapt the 2016 ISTE Technol</w:t>
            </w:r>
            <w:r w:rsidR="0025614F">
              <w:rPr>
                <w:rFonts w:ascii="Century Gothic" w:hAnsi="Century Gothic"/>
              </w:rPr>
              <w:t>ogy Standards to become our K-6</w:t>
            </w:r>
            <w:r w:rsidRPr="00A61D89">
              <w:rPr>
                <w:rFonts w:ascii="Century Gothic" w:hAnsi="Century Gothic"/>
              </w:rPr>
              <w:t xml:space="preserve"> CB Technology Standards</w:t>
            </w:r>
          </w:p>
          <w:p w14:paraId="292CF256" w14:textId="3754D289" w:rsidR="00A42655" w:rsidRPr="00B65972" w:rsidRDefault="00A42655" w:rsidP="005D07D2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 xml:space="preserve">Educate teachers, students, and parents on </w:t>
            </w:r>
            <w:r w:rsidR="00B65972">
              <w:rPr>
                <w:rFonts w:ascii="Century Gothic" w:hAnsi="Century Gothic"/>
              </w:rPr>
              <w:t>ISTE language</w:t>
            </w:r>
            <w:r w:rsidR="00480664">
              <w:rPr>
                <w:rFonts w:ascii="Century Gothic" w:hAnsi="Century Gothic"/>
              </w:rPr>
              <w:t>.</w:t>
            </w:r>
          </w:p>
          <w:p w14:paraId="2EB125B2" w14:textId="4844A945" w:rsidR="00B65972" w:rsidRPr="005D07D2" w:rsidRDefault="00B65972" w:rsidP="005D07D2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i/>
              </w:rPr>
            </w:pPr>
            <w:r w:rsidRPr="00B65972">
              <w:rPr>
                <w:rFonts w:ascii="Century Gothic" w:hAnsi="Century Gothic"/>
              </w:rPr>
              <w:t>Create</w:t>
            </w:r>
            <w:r>
              <w:rPr>
                <w:rFonts w:ascii="Century Gothic" w:hAnsi="Century Gothic"/>
              </w:rPr>
              <w:t xml:space="preserve"> an elementary “Technolog</w:t>
            </w:r>
            <w:r w:rsidR="006A31DE">
              <w:rPr>
                <w:rFonts w:ascii="Century Gothic" w:hAnsi="Century Gothic"/>
              </w:rPr>
              <w:t>y</w:t>
            </w:r>
            <w:r>
              <w:rPr>
                <w:rFonts w:ascii="Century Gothic" w:hAnsi="Century Gothic"/>
              </w:rPr>
              <w:t xml:space="preserve"> T</w:t>
            </w:r>
            <w:r w:rsidRPr="00B65972">
              <w:rPr>
                <w:rFonts w:ascii="Century Gothic" w:hAnsi="Century Gothic"/>
              </w:rPr>
              <w:t>oolkit</w:t>
            </w:r>
            <w:r>
              <w:rPr>
                <w:rFonts w:ascii="Century Gothic" w:hAnsi="Century Gothic"/>
              </w:rPr>
              <w:t>”</w:t>
            </w:r>
            <w:r w:rsidRPr="00B65972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that</w:t>
            </w:r>
            <w:r w:rsidR="005D07D2">
              <w:rPr>
                <w:rFonts w:ascii="Century Gothic" w:hAnsi="Century Gothic"/>
              </w:rPr>
              <w:t xml:space="preserve"> outlines skill competencies </w:t>
            </w:r>
            <w:r>
              <w:rPr>
                <w:rFonts w:ascii="Century Gothic" w:hAnsi="Century Gothic"/>
              </w:rPr>
              <w:t>for each grade-level</w:t>
            </w:r>
            <w:r w:rsidR="00480664">
              <w:rPr>
                <w:rFonts w:ascii="Century Gothic" w:hAnsi="Century Gothic"/>
              </w:rPr>
              <w:t>.</w:t>
            </w:r>
          </w:p>
          <w:p w14:paraId="7E821AD9" w14:textId="070CCB9B" w:rsidR="005D07D2" w:rsidRPr="005D07D2" w:rsidRDefault="005D07D2" w:rsidP="00480664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 xml:space="preserve">Explore options for secondary technology </w:t>
            </w:r>
            <w:r w:rsidR="00476741">
              <w:rPr>
                <w:rFonts w:ascii="Century Gothic" w:hAnsi="Century Gothic"/>
              </w:rPr>
              <w:t xml:space="preserve">and STEM </w:t>
            </w:r>
            <w:r>
              <w:rPr>
                <w:rFonts w:ascii="Century Gothic" w:hAnsi="Century Gothic"/>
              </w:rPr>
              <w:t>courses</w:t>
            </w:r>
            <w:r w:rsidR="00480664">
              <w:rPr>
                <w:rFonts w:ascii="Century Gothic" w:hAnsi="Century Gothic"/>
              </w:rPr>
              <w:t>.</w:t>
            </w:r>
          </w:p>
        </w:tc>
        <w:tc>
          <w:tcPr>
            <w:tcW w:w="3510" w:type="dxa"/>
          </w:tcPr>
          <w:p w14:paraId="7A9E3CD0" w14:textId="73DC2DE9" w:rsidR="006A31DE" w:rsidRDefault="00B65972" w:rsidP="008E496F">
            <w:pPr>
              <w:pStyle w:val="ListParagraph"/>
              <w:numPr>
                <w:ilvl w:val="0"/>
                <w:numId w:val="5"/>
              </w:numPr>
              <w:ind w:left="43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Implement technology standards</w:t>
            </w:r>
            <w:r w:rsidR="006A31DE">
              <w:rPr>
                <w:rFonts w:ascii="Century Gothic" w:hAnsi="Century Gothic"/>
              </w:rPr>
              <w:t xml:space="preserve"> </w:t>
            </w:r>
            <w:r w:rsidR="005D07D2">
              <w:rPr>
                <w:rFonts w:ascii="Century Gothic" w:hAnsi="Century Gothic"/>
              </w:rPr>
              <w:t xml:space="preserve">K-12 </w:t>
            </w:r>
            <w:r w:rsidR="006A31DE">
              <w:rPr>
                <w:rFonts w:ascii="Century Gothic" w:hAnsi="Century Gothic"/>
              </w:rPr>
              <w:t xml:space="preserve">and </w:t>
            </w:r>
            <w:r w:rsidR="00480664">
              <w:rPr>
                <w:rFonts w:ascii="Century Gothic" w:hAnsi="Century Gothic"/>
              </w:rPr>
              <w:t xml:space="preserve">connect </w:t>
            </w:r>
            <w:r w:rsidR="006A31DE">
              <w:rPr>
                <w:rFonts w:ascii="Century Gothic" w:hAnsi="Century Gothic"/>
              </w:rPr>
              <w:t>them to existing CBSD curriculum</w:t>
            </w:r>
            <w:r w:rsidR="00480664">
              <w:rPr>
                <w:rFonts w:ascii="Century Gothic" w:hAnsi="Century Gothic"/>
              </w:rPr>
              <w:t>.</w:t>
            </w:r>
          </w:p>
          <w:p w14:paraId="6335A4E7" w14:textId="60DA2AD2" w:rsidR="004A7993" w:rsidRDefault="006A31DE" w:rsidP="008E496F">
            <w:pPr>
              <w:pStyle w:val="ListParagraph"/>
              <w:numPr>
                <w:ilvl w:val="0"/>
                <w:numId w:val="5"/>
              </w:numPr>
              <w:ind w:left="43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Create a secondary “Technology Toolkit” </w:t>
            </w:r>
            <w:r w:rsidR="005D07D2">
              <w:rPr>
                <w:rFonts w:ascii="Century Gothic" w:hAnsi="Century Gothic"/>
              </w:rPr>
              <w:t>that outlines skill competencies for each grade-level</w:t>
            </w:r>
            <w:r w:rsidR="00480664">
              <w:rPr>
                <w:rFonts w:ascii="Century Gothic" w:hAnsi="Century Gothic"/>
              </w:rPr>
              <w:t>.</w:t>
            </w:r>
          </w:p>
          <w:p w14:paraId="2B012A27" w14:textId="7802DD01" w:rsidR="008E496F" w:rsidRDefault="008E496F" w:rsidP="008E496F">
            <w:pPr>
              <w:pStyle w:val="ListParagraph"/>
              <w:numPr>
                <w:ilvl w:val="0"/>
                <w:numId w:val="5"/>
              </w:numPr>
              <w:ind w:left="43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Implement secondary technology and STEM courses</w:t>
            </w:r>
            <w:r w:rsidR="00480664">
              <w:rPr>
                <w:rFonts w:ascii="Century Gothic" w:hAnsi="Century Gothic"/>
              </w:rPr>
              <w:t>.</w:t>
            </w:r>
          </w:p>
          <w:p w14:paraId="604CEB7E" w14:textId="7CDDC759" w:rsidR="008E496F" w:rsidRPr="008E496F" w:rsidRDefault="008E496F" w:rsidP="008E496F">
            <w:pPr>
              <w:ind w:left="70"/>
              <w:rPr>
                <w:rFonts w:ascii="Century Gothic" w:hAnsi="Century Gothic"/>
              </w:rPr>
            </w:pPr>
          </w:p>
        </w:tc>
        <w:tc>
          <w:tcPr>
            <w:tcW w:w="3420" w:type="dxa"/>
          </w:tcPr>
          <w:p w14:paraId="797CECC6" w14:textId="1F10D501" w:rsidR="004A7993" w:rsidRDefault="005D07D2" w:rsidP="00115354">
            <w:pPr>
              <w:pStyle w:val="ListParagraph"/>
              <w:numPr>
                <w:ilvl w:val="0"/>
                <w:numId w:val="5"/>
              </w:numPr>
              <w:ind w:left="346" w:hanging="27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Revisit K-12 skills on the “Technology Toolkit” and make necessary</w:t>
            </w:r>
            <w:r w:rsidR="00480664">
              <w:rPr>
                <w:rFonts w:ascii="Century Gothic" w:hAnsi="Century Gothic"/>
              </w:rPr>
              <w:t xml:space="preserve"> revisions.</w:t>
            </w:r>
          </w:p>
          <w:p w14:paraId="43CF9301" w14:textId="617CF2CD" w:rsidR="008E496F" w:rsidRPr="00115354" w:rsidRDefault="008E496F" w:rsidP="00115354">
            <w:pPr>
              <w:pStyle w:val="ListParagraph"/>
              <w:numPr>
                <w:ilvl w:val="0"/>
                <w:numId w:val="5"/>
              </w:numPr>
              <w:ind w:left="346" w:hanging="27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Evaluate the effectiveness of secondary technology and STEM courses. </w:t>
            </w:r>
          </w:p>
        </w:tc>
      </w:tr>
      <w:tr w:rsidR="004A7993" w14:paraId="1BAE2DA6" w14:textId="77777777" w:rsidTr="00C66680">
        <w:trPr>
          <w:trHeight w:val="2312"/>
        </w:trPr>
        <w:tc>
          <w:tcPr>
            <w:tcW w:w="895" w:type="dxa"/>
          </w:tcPr>
          <w:p w14:paraId="05917B9D" w14:textId="77777777" w:rsidR="004A7993" w:rsidRDefault="004A7993" w:rsidP="006B0642">
            <w:pPr>
              <w:jc w:val="center"/>
              <w:rPr>
                <w:rFonts w:ascii="Century Gothic" w:hAnsi="Century Gothic"/>
              </w:rPr>
            </w:pPr>
            <w:r w:rsidRPr="00112240">
              <w:rPr>
                <w:rFonts w:ascii="Century Gothic" w:hAnsi="Century Gothic"/>
              </w:rPr>
              <w:t>1.2.2</w:t>
            </w:r>
          </w:p>
        </w:tc>
        <w:tc>
          <w:tcPr>
            <w:tcW w:w="2880" w:type="dxa"/>
          </w:tcPr>
          <w:p w14:paraId="393FDBA6" w14:textId="1809AC18" w:rsidR="004A7993" w:rsidRPr="004A7993" w:rsidRDefault="004A7993" w:rsidP="002334B4">
            <w:pPr>
              <w:rPr>
                <w:rFonts w:ascii="Century Gothic" w:hAnsi="Century Gothic"/>
                <w:b/>
                <w:i/>
              </w:rPr>
            </w:pPr>
            <w:r w:rsidRPr="004A7993">
              <w:rPr>
                <w:rFonts w:ascii="Century Gothic" w:hAnsi="Century Gothic"/>
                <w:b/>
              </w:rPr>
              <w:t xml:space="preserve">Implement K-12 Digital </w:t>
            </w:r>
            <w:r w:rsidR="002D043B">
              <w:rPr>
                <w:rFonts w:ascii="Century Gothic" w:hAnsi="Century Gothic"/>
                <w:b/>
              </w:rPr>
              <w:t>Citizenship C</w:t>
            </w:r>
            <w:r w:rsidRPr="004A7993">
              <w:rPr>
                <w:rFonts w:ascii="Century Gothic" w:hAnsi="Century Gothic"/>
                <w:b/>
              </w:rPr>
              <w:t>urriculum</w:t>
            </w:r>
          </w:p>
          <w:p w14:paraId="61DA502F" w14:textId="77777777" w:rsidR="004A7993" w:rsidRPr="004A7993" w:rsidRDefault="004A7993" w:rsidP="002334B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330" w:type="dxa"/>
          </w:tcPr>
          <w:p w14:paraId="7204FA9C" w14:textId="4CEEA3F7" w:rsidR="005D07D2" w:rsidRDefault="005D07D2" w:rsidP="00115354">
            <w:pPr>
              <w:pStyle w:val="ListParagraph"/>
              <w:numPr>
                <w:ilvl w:val="0"/>
                <w:numId w:val="5"/>
              </w:numPr>
              <w:ind w:left="346" w:hanging="27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Utilize free resources from </w:t>
            </w:r>
            <w:r w:rsidRPr="00480664">
              <w:rPr>
                <w:rFonts w:ascii="Century Gothic" w:hAnsi="Century Gothic"/>
                <w:i/>
              </w:rPr>
              <w:t>Common Sense Medi</w:t>
            </w:r>
            <w:r w:rsidR="00A27AD2" w:rsidRPr="00480664">
              <w:rPr>
                <w:rFonts w:ascii="Century Gothic" w:hAnsi="Century Gothic"/>
                <w:i/>
              </w:rPr>
              <w:t>a</w:t>
            </w:r>
            <w:r w:rsidR="002D043B">
              <w:rPr>
                <w:rFonts w:ascii="Century Gothic" w:hAnsi="Century Gothic"/>
              </w:rPr>
              <w:t xml:space="preserve"> to educate elementary students</w:t>
            </w:r>
          </w:p>
          <w:p w14:paraId="6653AEAD" w14:textId="0BB29617" w:rsidR="005D07D2" w:rsidRPr="00480664" w:rsidRDefault="00480664" w:rsidP="007D2749">
            <w:pPr>
              <w:pStyle w:val="ListParagraph"/>
              <w:numPr>
                <w:ilvl w:val="0"/>
                <w:numId w:val="5"/>
              </w:numPr>
              <w:ind w:left="346" w:hanging="27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</w:t>
            </w:r>
            <w:r w:rsidR="007B3E3B">
              <w:rPr>
                <w:rFonts w:ascii="Century Gothic" w:hAnsi="Century Gothic"/>
              </w:rPr>
              <w:t>velop dig</w:t>
            </w:r>
            <w:r>
              <w:rPr>
                <w:rFonts w:ascii="Century Gothic" w:hAnsi="Century Gothic"/>
              </w:rPr>
              <w:t xml:space="preserve">ital citizenship </w:t>
            </w:r>
            <w:r w:rsidR="005D07D2">
              <w:rPr>
                <w:rFonts w:ascii="Century Gothic" w:hAnsi="Century Gothic"/>
              </w:rPr>
              <w:t xml:space="preserve">lessons </w:t>
            </w:r>
            <w:r w:rsidR="007B3E3B">
              <w:rPr>
                <w:rFonts w:ascii="Century Gothic" w:hAnsi="Century Gothic"/>
              </w:rPr>
              <w:t>in all grade levels.</w:t>
            </w:r>
          </w:p>
        </w:tc>
        <w:tc>
          <w:tcPr>
            <w:tcW w:w="3510" w:type="dxa"/>
          </w:tcPr>
          <w:p w14:paraId="5B455B65" w14:textId="3C6FAC99" w:rsidR="00A27AD2" w:rsidRDefault="00A27AD2" w:rsidP="00115354">
            <w:pPr>
              <w:pStyle w:val="ListParagraph"/>
              <w:numPr>
                <w:ilvl w:val="0"/>
                <w:numId w:val="5"/>
              </w:numPr>
              <w:ind w:left="346" w:hanging="27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Showcase Digital Citizenship topics with parents and teachers</w:t>
            </w:r>
            <w:r w:rsidR="00480664">
              <w:rPr>
                <w:rFonts w:ascii="Century Gothic" w:hAnsi="Century Gothic"/>
              </w:rPr>
              <w:t>.</w:t>
            </w:r>
            <w:r>
              <w:rPr>
                <w:rFonts w:ascii="Century Gothic" w:hAnsi="Century Gothic"/>
              </w:rPr>
              <w:t xml:space="preserve"> </w:t>
            </w:r>
          </w:p>
          <w:p w14:paraId="33611DE2" w14:textId="7F93CD13" w:rsidR="004A7993" w:rsidRPr="00115354" w:rsidRDefault="002D043B" w:rsidP="00115354">
            <w:pPr>
              <w:pStyle w:val="ListParagraph"/>
              <w:numPr>
                <w:ilvl w:val="0"/>
                <w:numId w:val="5"/>
              </w:numPr>
              <w:ind w:left="346" w:hanging="27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Begin to incorporate digital citizenship lessons</w:t>
            </w:r>
            <w:r w:rsidR="007B3E3B">
              <w:rPr>
                <w:rFonts w:ascii="Century Gothic" w:hAnsi="Century Gothic"/>
              </w:rPr>
              <w:t xml:space="preserve"> in all grade levels.</w:t>
            </w: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3420" w:type="dxa"/>
          </w:tcPr>
          <w:p w14:paraId="0F4315F6" w14:textId="337ACF5D" w:rsidR="004A7993" w:rsidRPr="00115354" w:rsidRDefault="002D043B" w:rsidP="00115354">
            <w:pPr>
              <w:pStyle w:val="ListParagraph"/>
              <w:numPr>
                <w:ilvl w:val="0"/>
                <w:numId w:val="5"/>
              </w:numPr>
              <w:ind w:left="346" w:hanging="27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Have CB technology and digital citizenship lessons incorporated K-12.</w:t>
            </w:r>
          </w:p>
        </w:tc>
      </w:tr>
      <w:tr w:rsidR="00E0451B" w14:paraId="544DC3FE" w14:textId="77777777" w:rsidTr="00C66680">
        <w:trPr>
          <w:trHeight w:val="2312"/>
        </w:trPr>
        <w:tc>
          <w:tcPr>
            <w:tcW w:w="895" w:type="dxa"/>
          </w:tcPr>
          <w:p w14:paraId="548648AF" w14:textId="1F3CD121" w:rsidR="00E0451B" w:rsidRPr="00112240" w:rsidRDefault="00E0451B" w:rsidP="00E0451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1.2.3</w:t>
            </w:r>
          </w:p>
        </w:tc>
        <w:tc>
          <w:tcPr>
            <w:tcW w:w="2880" w:type="dxa"/>
          </w:tcPr>
          <w:p w14:paraId="3E9F53D7" w14:textId="391276F3" w:rsidR="00E0451B" w:rsidRPr="004A7993" w:rsidRDefault="00E0451B" w:rsidP="00E0451B">
            <w:pPr>
              <w:rPr>
                <w:rFonts w:ascii="Century Gothic" w:hAnsi="Century Gothic"/>
                <w:b/>
              </w:rPr>
            </w:pPr>
            <w:r w:rsidRPr="000C52E6">
              <w:rPr>
                <w:rFonts w:ascii="Century Gothic" w:hAnsi="Century Gothic"/>
                <w:b/>
              </w:rPr>
              <w:t>Investigate personalized learning to provide opportunities for differentiation and allow formative assessment to drive instruction.</w:t>
            </w:r>
            <w:r>
              <w:rPr>
                <w:rFonts w:ascii="Calibri" w:hAnsi="Calibri"/>
                <w:b/>
                <w:bCs/>
              </w:rPr>
              <w:t> </w:t>
            </w:r>
            <w:r>
              <w:rPr>
                <w:rFonts w:ascii="Calibri" w:hAnsi="Calibri"/>
              </w:rPr>
              <w:t> </w:t>
            </w:r>
          </w:p>
        </w:tc>
        <w:tc>
          <w:tcPr>
            <w:tcW w:w="3330" w:type="dxa"/>
          </w:tcPr>
          <w:p w14:paraId="146A0E57" w14:textId="00837832" w:rsidR="00E0451B" w:rsidRDefault="00E0451B" w:rsidP="00E0451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Research personalized learning</w:t>
            </w:r>
            <w:r w:rsidR="007D2749">
              <w:rPr>
                <w:rFonts w:ascii="Century Gothic" w:hAnsi="Century Gothic"/>
              </w:rPr>
              <w:t>.</w:t>
            </w:r>
            <w:r>
              <w:rPr>
                <w:rFonts w:ascii="Century Gothic" w:hAnsi="Century Gothic"/>
              </w:rPr>
              <w:t xml:space="preserve"> </w:t>
            </w:r>
          </w:p>
          <w:p w14:paraId="4EA6CDD6" w14:textId="31A90E3E" w:rsidR="007D2749" w:rsidRPr="007D2749" w:rsidRDefault="007D2749" w:rsidP="007D274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Create a definition of personalized learning in Central Bucks.</w:t>
            </w:r>
          </w:p>
          <w:p w14:paraId="6B7F9936" w14:textId="77777777" w:rsidR="00E0451B" w:rsidRDefault="00E0451B" w:rsidP="00E0451B">
            <w:pPr>
              <w:pStyle w:val="ListParagraph"/>
              <w:numPr>
                <w:ilvl w:val="0"/>
                <w:numId w:val="5"/>
              </w:numPr>
              <w:ind w:left="346" w:hanging="27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Define what personalized learning could look like in Central Bucks</w:t>
            </w:r>
            <w:r w:rsidR="007D2749">
              <w:rPr>
                <w:rFonts w:ascii="Century Gothic" w:hAnsi="Century Gothic"/>
              </w:rPr>
              <w:t>.</w:t>
            </w:r>
          </w:p>
          <w:p w14:paraId="01603906" w14:textId="39022DFB" w:rsidR="007D2749" w:rsidRDefault="007D2749" w:rsidP="007D2749">
            <w:pPr>
              <w:pStyle w:val="ListParagraph"/>
              <w:ind w:left="346"/>
              <w:rPr>
                <w:rFonts w:ascii="Century Gothic" w:hAnsi="Century Gothic"/>
              </w:rPr>
            </w:pPr>
          </w:p>
        </w:tc>
        <w:tc>
          <w:tcPr>
            <w:tcW w:w="3510" w:type="dxa"/>
          </w:tcPr>
          <w:p w14:paraId="0A1E494C" w14:textId="0DA86397" w:rsidR="00E0451B" w:rsidRDefault="00E0451B" w:rsidP="00E0451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Pilot personalized learning models with teachers in elementary and secondary</w:t>
            </w:r>
            <w:r w:rsidR="007D2749">
              <w:rPr>
                <w:rFonts w:ascii="Century Gothic" w:hAnsi="Century Gothic"/>
              </w:rPr>
              <w:t>.</w:t>
            </w:r>
          </w:p>
          <w:p w14:paraId="46EEA0A8" w14:textId="1349291E" w:rsidR="00E0451B" w:rsidRDefault="00E0451B" w:rsidP="00E0451B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Train faculty on research and work to shift mindset and culture</w:t>
            </w:r>
            <w:r w:rsidR="007D2749">
              <w:rPr>
                <w:rFonts w:ascii="Century Gothic" w:hAnsi="Century Gothic"/>
              </w:rPr>
              <w:t>.</w:t>
            </w:r>
          </w:p>
          <w:p w14:paraId="63784D74" w14:textId="110035CB" w:rsidR="00E0451B" w:rsidRDefault="00E0451B" w:rsidP="00E0451B">
            <w:pPr>
              <w:pStyle w:val="ListParagraph"/>
              <w:numPr>
                <w:ilvl w:val="0"/>
                <w:numId w:val="5"/>
              </w:numPr>
              <w:ind w:left="346" w:hanging="27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Evaluate current curriculum to identify personalized learning areas</w:t>
            </w:r>
            <w:r w:rsidR="007D2749">
              <w:rPr>
                <w:rFonts w:ascii="Century Gothic" w:hAnsi="Century Gothic"/>
              </w:rPr>
              <w:t>.</w:t>
            </w:r>
          </w:p>
        </w:tc>
        <w:tc>
          <w:tcPr>
            <w:tcW w:w="3420" w:type="dxa"/>
          </w:tcPr>
          <w:p w14:paraId="5269C844" w14:textId="0F49CC1C" w:rsidR="007D2749" w:rsidRPr="007D2749" w:rsidRDefault="007D2749" w:rsidP="007D274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Evaluate and </w:t>
            </w:r>
            <w:proofErr w:type="gramStart"/>
            <w:r>
              <w:rPr>
                <w:rFonts w:ascii="Century Gothic" w:hAnsi="Century Gothic"/>
              </w:rPr>
              <w:t>implement  personalized</w:t>
            </w:r>
            <w:proofErr w:type="gramEnd"/>
            <w:r>
              <w:rPr>
                <w:rFonts w:ascii="Century Gothic" w:hAnsi="Century Gothic"/>
              </w:rPr>
              <w:t xml:space="preserve"> learning models with all teachers.</w:t>
            </w:r>
          </w:p>
          <w:p w14:paraId="194056C7" w14:textId="245455BC" w:rsidR="00E0451B" w:rsidRDefault="00E0451B" w:rsidP="00E0451B">
            <w:pPr>
              <w:pStyle w:val="ListParagraph"/>
              <w:numPr>
                <w:ilvl w:val="0"/>
                <w:numId w:val="5"/>
              </w:numPr>
              <w:ind w:left="346" w:hanging="27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Highlight collaborative, relevant, and applied learning inside and outside of CBSD</w:t>
            </w:r>
            <w:r w:rsidR="007D2749">
              <w:rPr>
                <w:rFonts w:ascii="Century Gothic" w:hAnsi="Century Gothic"/>
              </w:rPr>
              <w:t>.</w:t>
            </w:r>
          </w:p>
        </w:tc>
      </w:tr>
      <w:tr w:rsidR="00E0451B" w14:paraId="73DB6976" w14:textId="77777777" w:rsidTr="007D1B38">
        <w:trPr>
          <w:trHeight w:val="1160"/>
        </w:trPr>
        <w:tc>
          <w:tcPr>
            <w:tcW w:w="14035" w:type="dxa"/>
            <w:gridSpan w:val="5"/>
            <w:shd w:val="clear" w:color="auto" w:fill="F2F2F2" w:themeFill="background1" w:themeFillShade="F2"/>
            <w:vAlign w:val="center"/>
          </w:tcPr>
          <w:p w14:paraId="567EC3D7" w14:textId="77777777" w:rsidR="00E0451B" w:rsidRPr="00724F9E" w:rsidRDefault="00E0451B" w:rsidP="00E0451B">
            <w:pPr>
              <w:jc w:val="center"/>
              <w:rPr>
                <w:rFonts w:ascii="Century Gothic" w:hAnsi="Century Gothic"/>
                <w:b/>
                <w:i/>
                <w:sz w:val="28"/>
              </w:rPr>
            </w:pPr>
            <w:r w:rsidRPr="00724F9E">
              <w:rPr>
                <w:rFonts w:ascii="Century Gothic" w:hAnsi="Century Gothic"/>
                <w:b/>
                <w:i/>
                <w:sz w:val="28"/>
              </w:rPr>
              <w:t>Goal 1.3</w:t>
            </w:r>
          </w:p>
          <w:p w14:paraId="7526FD96" w14:textId="330D1197" w:rsidR="00E0451B" w:rsidRPr="002E5D74" w:rsidRDefault="00E0451B" w:rsidP="00E0451B">
            <w:pPr>
              <w:jc w:val="center"/>
              <w:rPr>
                <w:rFonts w:ascii="Century Gothic" w:hAnsi="Century Gothic"/>
              </w:rPr>
            </w:pPr>
            <w:r w:rsidRPr="000D5123">
              <w:rPr>
                <w:rFonts w:ascii="Century Gothic" w:hAnsi="Century Gothic"/>
                <w:b/>
                <w:i/>
                <w:sz w:val="28"/>
              </w:rPr>
              <w:t>Provide professional development opportunities and resources to support the implementation of curriculum.</w:t>
            </w:r>
          </w:p>
        </w:tc>
      </w:tr>
      <w:tr w:rsidR="00E0451B" w14:paraId="67748252" w14:textId="77777777" w:rsidTr="0063753D">
        <w:trPr>
          <w:trHeight w:val="182"/>
        </w:trPr>
        <w:tc>
          <w:tcPr>
            <w:tcW w:w="3775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4CAC174A" w14:textId="28038490" w:rsidR="00E0451B" w:rsidRPr="00C02038" w:rsidRDefault="00E0451B" w:rsidP="00E0451B">
            <w:pPr>
              <w:jc w:val="center"/>
              <w:rPr>
                <w:rFonts w:ascii="Century Gothic" w:hAnsi="Century Gothic"/>
                <w:b/>
              </w:rPr>
            </w:pPr>
            <w:r w:rsidRPr="00C02038">
              <w:rPr>
                <w:rFonts w:ascii="Century Gothic" w:hAnsi="Century Gothic"/>
                <w:b/>
              </w:rPr>
              <w:t>O</w:t>
            </w:r>
            <w:r>
              <w:rPr>
                <w:rFonts w:ascii="Century Gothic" w:hAnsi="Century Gothic"/>
                <w:b/>
              </w:rPr>
              <w:t>UTCOME</w:t>
            </w:r>
          </w:p>
        </w:tc>
        <w:tc>
          <w:tcPr>
            <w:tcW w:w="10260" w:type="dxa"/>
            <w:gridSpan w:val="3"/>
            <w:shd w:val="clear" w:color="auto" w:fill="BFBFBF" w:themeFill="background1" w:themeFillShade="BF"/>
          </w:tcPr>
          <w:p w14:paraId="01063D91" w14:textId="2ECCBD6C" w:rsidR="00E0451B" w:rsidRPr="00C02038" w:rsidRDefault="00E0451B" w:rsidP="00E0451B">
            <w:pPr>
              <w:jc w:val="center"/>
              <w:rPr>
                <w:rFonts w:ascii="Century Gothic" w:hAnsi="Century Gothic"/>
                <w:b/>
              </w:rPr>
            </w:pPr>
            <w:r w:rsidRPr="00C02038">
              <w:rPr>
                <w:rFonts w:ascii="Century Gothic" w:hAnsi="Century Gothic"/>
                <w:b/>
              </w:rPr>
              <w:t>Steps to Achievement</w:t>
            </w:r>
          </w:p>
        </w:tc>
      </w:tr>
      <w:tr w:rsidR="00E0451B" w14:paraId="672EC2BE" w14:textId="187D9B82" w:rsidTr="0063753D">
        <w:trPr>
          <w:trHeight w:val="182"/>
        </w:trPr>
        <w:tc>
          <w:tcPr>
            <w:tcW w:w="3775" w:type="dxa"/>
            <w:gridSpan w:val="2"/>
            <w:vMerge/>
            <w:shd w:val="clear" w:color="auto" w:fill="BFBFBF" w:themeFill="background1" w:themeFillShade="BF"/>
          </w:tcPr>
          <w:p w14:paraId="6B81694E" w14:textId="77777777" w:rsidR="00E0451B" w:rsidRPr="00C02038" w:rsidRDefault="00E0451B" w:rsidP="00E0451B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330" w:type="dxa"/>
            <w:shd w:val="clear" w:color="auto" w:fill="BFBFBF" w:themeFill="background1" w:themeFillShade="BF"/>
          </w:tcPr>
          <w:p w14:paraId="5EB1D46A" w14:textId="26C950F3" w:rsidR="00E0451B" w:rsidRPr="00C02038" w:rsidRDefault="00E0451B" w:rsidP="00E0451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Year 1</w:t>
            </w:r>
          </w:p>
        </w:tc>
        <w:tc>
          <w:tcPr>
            <w:tcW w:w="3510" w:type="dxa"/>
            <w:shd w:val="clear" w:color="auto" w:fill="BFBFBF" w:themeFill="background1" w:themeFillShade="BF"/>
          </w:tcPr>
          <w:p w14:paraId="25C39861" w14:textId="0FB261FA" w:rsidR="00E0451B" w:rsidRPr="00C02038" w:rsidRDefault="00E0451B" w:rsidP="00E0451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Year 3</w:t>
            </w:r>
          </w:p>
        </w:tc>
        <w:tc>
          <w:tcPr>
            <w:tcW w:w="3420" w:type="dxa"/>
            <w:shd w:val="clear" w:color="auto" w:fill="BFBFBF" w:themeFill="background1" w:themeFillShade="BF"/>
          </w:tcPr>
          <w:p w14:paraId="5BB98605" w14:textId="297C760B" w:rsidR="00E0451B" w:rsidRPr="00C02038" w:rsidRDefault="00E0451B" w:rsidP="00E0451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Year 5</w:t>
            </w:r>
          </w:p>
        </w:tc>
      </w:tr>
      <w:tr w:rsidR="00E0451B" w14:paraId="551FCF4D" w14:textId="77777777" w:rsidTr="008D0526">
        <w:trPr>
          <w:trHeight w:val="314"/>
        </w:trPr>
        <w:tc>
          <w:tcPr>
            <w:tcW w:w="895" w:type="dxa"/>
          </w:tcPr>
          <w:p w14:paraId="7BB868CA" w14:textId="43EA4939" w:rsidR="00E0451B" w:rsidRDefault="00E0451B" w:rsidP="00E0451B">
            <w:pPr>
              <w:jc w:val="center"/>
              <w:rPr>
                <w:rFonts w:ascii="Century Gothic" w:hAnsi="Century Gothic"/>
              </w:rPr>
            </w:pPr>
            <w:r w:rsidRPr="00112240">
              <w:rPr>
                <w:rFonts w:ascii="Century Gothic" w:hAnsi="Century Gothic"/>
              </w:rPr>
              <w:t>1.</w:t>
            </w:r>
            <w:r>
              <w:rPr>
                <w:rFonts w:ascii="Century Gothic" w:hAnsi="Century Gothic"/>
              </w:rPr>
              <w:t>3.1</w:t>
            </w:r>
          </w:p>
        </w:tc>
        <w:tc>
          <w:tcPr>
            <w:tcW w:w="2880" w:type="dxa"/>
          </w:tcPr>
          <w:p w14:paraId="6C99135A" w14:textId="0ACEA1CB" w:rsidR="00E0451B" w:rsidRPr="003B3768" w:rsidRDefault="00E0451B" w:rsidP="00E045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Increase the number of district staff to provide professional development.</w:t>
            </w:r>
          </w:p>
        </w:tc>
        <w:tc>
          <w:tcPr>
            <w:tcW w:w="3330" w:type="dxa"/>
          </w:tcPr>
          <w:p w14:paraId="73CD098D" w14:textId="6861FDDE" w:rsidR="00E0451B" w:rsidRDefault="00E0451B" w:rsidP="00E0451B">
            <w:pPr>
              <w:pStyle w:val="ListParagraph"/>
              <w:numPr>
                <w:ilvl w:val="0"/>
                <w:numId w:val="7"/>
              </w:numPr>
              <w:ind w:left="346" w:hanging="27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Continue th</w:t>
            </w:r>
            <w:r w:rsidR="007D2749">
              <w:rPr>
                <w:rFonts w:ascii="Century Gothic" w:hAnsi="Century Gothic"/>
              </w:rPr>
              <w:t>e K-12 Technology Committee</w:t>
            </w:r>
            <w:r>
              <w:rPr>
                <w:rFonts w:ascii="Century Gothic" w:hAnsi="Century Gothic"/>
              </w:rPr>
              <w:t xml:space="preserve"> positions to support teaching and learning.</w:t>
            </w:r>
          </w:p>
          <w:p w14:paraId="15A410FA" w14:textId="0EE4D8EB" w:rsidR="00E0451B" w:rsidRPr="002D043B" w:rsidRDefault="00E0451B" w:rsidP="00E0451B">
            <w:pPr>
              <w:pStyle w:val="ListParagraph"/>
              <w:numPr>
                <w:ilvl w:val="0"/>
                <w:numId w:val="7"/>
              </w:numPr>
              <w:ind w:left="346" w:hanging="27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Determine the need for additional full-time staff development positions.</w:t>
            </w:r>
          </w:p>
        </w:tc>
        <w:tc>
          <w:tcPr>
            <w:tcW w:w="3510" w:type="dxa"/>
          </w:tcPr>
          <w:p w14:paraId="66685306" w14:textId="77777777" w:rsidR="00E0451B" w:rsidRDefault="00E0451B" w:rsidP="00E0451B">
            <w:pPr>
              <w:pStyle w:val="ListParagraph"/>
              <w:numPr>
                <w:ilvl w:val="0"/>
                <w:numId w:val="7"/>
              </w:numPr>
              <w:ind w:left="346" w:hanging="27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Evaluate the need for additional building-based support.</w:t>
            </w:r>
          </w:p>
          <w:p w14:paraId="522C0A68" w14:textId="7B3A9CB3" w:rsidR="00E0451B" w:rsidRPr="002D043B" w:rsidRDefault="00E0451B" w:rsidP="00E0451B">
            <w:pPr>
              <w:pStyle w:val="ListParagraph"/>
              <w:numPr>
                <w:ilvl w:val="0"/>
                <w:numId w:val="7"/>
              </w:numPr>
              <w:ind w:left="346" w:hanging="27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Evaluate the need for additional district-wide support.</w:t>
            </w:r>
          </w:p>
        </w:tc>
        <w:tc>
          <w:tcPr>
            <w:tcW w:w="3420" w:type="dxa"/>
            <w:shd w:val="clear" w:color="auto" w:fill="FFFFFF" w:themeFill="background1"/>
          </w:tcPr>
          <w:p w14:paraId="47885B35" w14:textId="125519A0" w:rsidR="00E0451B" w:rsidRPr="002D043B" w:rsidRDefault="005618FD" w:rsidP="005618FD">
            <w:pPr>
              <w:pStyle w:val="ListParagraph"/>
              <w:numPr>
                <w:ilvl w:val="0"/>
                <w:numId w:val="7"/>
              </w:numPr>
              <w:ind w:left="43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</w:t>
            </w:r>
            <w:r w:rsidR="007D2749">
              <w:rPr>
                <w:rFonts w:ascii="Century Gothic" w:hAnsi="Century Gothic"/>
              </w:rPr>
              <w:t>-</w:t>
            </w:r>
            <w:r>
              <w:rPr>
                <w:rFonts w:ascii="Century Gothic" w:hAnsi="Century Gothic"/>
              </w:rPr>
              <w:t>evaluate the need for additional support.</w:t>
            </w:r>
          </w:p>
        </w:tc>
      </w:tr>
      <w:tr w:rsidR="00E0451B" w14:paraId="449BDF28" w14:textId="77777777" w:rsidTr="0063753D">
        <w:trPr>
          <w:trHeight w:val="314"/>
        </w:trPr>
        <w:tc>
          <w:tcPr>
            <w:tcW w:w="895" w:type="dxa"/>
          </w:tcPr>
          <w:p w14:paraId="4060AF04" w14:textId="6FE175E2" w:rsidR="00E0451B" w:rsidRDefault="00E0451B" w:rsidP="00E0451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1.3</w:t>
            </w:r>
            <w:r w:rsidRPr="00112240">
              <w:rPr>
                <w:rFonts w:ascii="Century Gothic" w:hAnsi="Century Gothic"/>
              </w:rPr>
              <w:t>.2</w:t>
            </w:r>
          </w:p>
        </w:tc>
        <w:tc>
          <w:tcPr>
            <w:tcW w:w="2880" w:type="dxa"/>
          </w:tcPr>
          <w:p w14:paraId="5AAADA77" w14:textId="04F3AE33" w:rsidR="00E0451B" w:rsidRPr="003B3768" w:rsidRDefault="00E0451B" w:rsidP="00E0451B">
            <w:pPr>
              <w:rPr>
                <w:rFonts w:ascii="Century Gothic" w:hAnsi="Century Gothic"/>
                <w:b/>
              </w:rPr>
            </w:pPr>
            <w:r w:rsidRPr="003B3768">
              <w:rPr>
                <w:rFonts w:ascii="Century Gothic" w:hAnsi="Century Gothic"/>
                <w:b/>
              </w:rPr>
              <w:t>Utilize a management system that will allow professional staff to track and personalize their PD. </w:t>
            </w:r>
          </w:p>
          <w:p w14:paraId="5826F176" w14:textId="62803809" w:rsidR="00E0451B" w:rsidRPr="003B3768" w:rsidRDefault="00E0451B" w:rsidP="00E0451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330" w:type="dxa"/>
          </w:tcPr>
          <w:p w14:paraId="0CDFEEAF" w14:textId="45DADA1C" w:rsidR="00E0451B" w:rsidRDefault="00E0451B" w:rsidP="00E0451B">
            <w:pPr>
              <w:pStyle w:val="ListParagraph"/>
              <w:numPr>
                <w:ilvl w:val="0"/>
                <w:numId w:val="7"/>
              </w:numPr>
              <w:ind w:left="346" w:hanging="27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Explore and investigate vendors that allow for PD tracking</w:t>
            </w:r>
            <w:r w:rsidR="007D2749">
              <w:rPr>
                <w:rFonts w:ascii="Century Gothic" w:hAnsi="Century Gothic"/>
              </w:rPr>
              <w:t>.</w:t>
            </w:r>
          </w:p>
          <w:p w14:paraId="6D2BE383" w14:textId="77777777" w:rsidR="00E0451B" w:rsidRDefault="00E0451B" w:rsidP="00E0451B">
            <w:pPr>
              <w:pStyle w:val="ListParagraph"/>
              <w:numPr>
                <w:ilvl w:val="0"/>
                <w:numId w:val="7"/>
              </w:numPr>
              <w:ind w:left="346" w:hanging="27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Implement the new tracking system.</w:t>
            </w:r>
          </w:p>
          <w:p w14:paraId="6C767642" w14:textId="216A0AF1" w:rsidR="00E0451B" w:rsidRPr="002D043B" w:rsidRDefault="00E0451B" w:rsidP="00E0451B">
            <w:pPr>
              <w:pStyle w:val="ListParagraph"/>
              <w:numPr>
                <w:ilvl w:val="0"/>
                <w:numId w:val="7"/>
              </w:numPr>
              <w:ind w:left="346" w:hanging="27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Provide a variety of staff development opportunities to evaluate how the new system works. </w:t>
            </w:r>
          </w:p>
        </w:tc>
        <w:tc>
          <w:tcPr>
            <w:tcW w:w="3510" w:type="dxa"/>
          </w:tcPr>
          <w:p w14:paraId="17A3B106" w14:textId="65C4F8D4" w:rsidR="00E0451B" w:rsidRPr="002D043B" w:rsidRDefault="00E0451B" w:rsidP="00E0451B">
            <w:pPr>
              <w:pStyle w:val="ListParagraph"/>
              <w:numPr>
                <w:ilvl w:val="0"/>
                <w:numId w:val="7"/>
              </w:numPr>
              <w:ind w:left="346" w:hanging="27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</w:t>
            </w:r>
            <w:r w:rsidR="007D2749">
              <w:rPr>
                <w:rFonts w:ascii="Century Gothic" w:hAnsi="Century Gothic"/>
              </w:rPr>
              <w:t>-</w:t>
            </w:r>
            <w:r>
              <w:rPr>
                <w:rFonts w:ascii="Century Gothic" w:hAnsi="Century Gothic"/>
              </w:rPr>
              <w:t>evaluate and monitor the use of this system.</w:t>
            </w:r>
          </w:p>
        </w:tc>
        <w:tc>
          <w:tcPr>
            <w:tcW w:w="3420" w:type="dxa"/>
          </w:tcPr>
          <w:p w14:paraId="690A20DE" w14:textId="2B2436EF" w:rsidR="00E0451B" w:rsidRPr="002D043B" w:rsidRDefault="00E0451B" w:rsidP="00E0451B">
            <w:pPr>
              <w:pStyle w:val="ListParagraph"/>
              <w:numPr>
                <w:ilvl w:val="0"/>
                <w:numId w:val="7"/>
              </w:numPr>
              <w:ind w:left="346" w:hanging="27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Continue to monitor the use of this system. </w:t>
            </w:r>
          </w:p>
        </w:tc>
      </w:tr>
      <w:tr w:rsidR="00E0451B" w14:paraId="577D3D0D" w14:textId="77777777" w:rsidTr="0063753D">
        <w:trPr>
          <w:trHeight w:val="314"/>
        </w:trPr>
        <w:tc>
          <w:tcPr>
            <w:tcW w:w="895" w:type="dxa"/>
          </w:tcPr>
          <w:p w14:paraId="2675F9E1" w14:textId="7B88BBC7" w:rsidR="00E0451B" w:rsidRPr="00112240" w:rsidRDefault="00E0451B" w:rsidP="00E0451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1.3.3</w:t>
            </w:r>
          </w:p>
        </w:tc>
        <w:tc>
          <w:tcPr>
            <w:tcW w:w="2880" w:type="dxa"/>
          </w:tcPr>
          <w:p w14:paraId="16FFF50C" w14:textId="164F2A12" w:rsidR="00E0451B" w:rsidRPr="002830A3" w:rsidRDefault="00E0451B" w:rsidP="00E0451B">
            <w:pPr>
              <w:rPr>
                <w:rFonts w:ascii="Century Gothic" w:hAnsi="Century Gothic"/>
                <w:b/>
                <w:i/>
              </w:rPr>
            </w:pPr>
            <w:r w:rsidRPr="003B3768">
              <w:rPr>
                <w:rFonts w:ascii="Century Gothic" w:hAnsi="Century Gothic"/>
                <w:b/>
              </w:rPr>
              <w:t xml:space="preserve">Increase the availability of </w:t>
            </w:r>
            <w:r>
              <w:rPr>
                <w:rFonts w:ascii="Century Gothic" w:hAnsi="Century Gothic"/>
                <w:b/>
              </w:rPr>
              <w:t>job-embedded professional development.</w:t>
            </w:r>
            <w:r w:rsidRPr="003B3768">
              <w:rPr>
                <w:rFonts w:ascii="Century Gothic" w:hAnsi="Century Gothic"/>
              </w:rPr>
              <w:t>  </w:t>
            </w:r>
          </w:p>
        </w:tc>
        <w:tc>
          <w:tcPr>
            <w:tcW w:w="3330" w:type="dxa"/>
          </w:tcPr>
          <w:p w14:paraId="74688BB2" w14:textId="166B9F73" w:rsidR="00E0451B" w:rsidRPr="002D043B" w:rsidRDefault="00E0451B" w:rsidP="00E0451B">
            <w:pPr>
              <w:pStyle w:val="ListParagraph"/>
              <w:numPr>
                <w:ilvl w:val="0"/>
                <w:numId w:val="7"/>
              </w:numPr>
              <w:ind w:left="346" w:hanging="27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Provide differentiated staff development opportunities through online and face-to-face workshops facilitated by school leaders.</w:t>
            </w:r>
          </w:p>
        </w:tc>
        <w:tc>
          <w:tcPr>
            <w:tcW w:w="3510" w:type="dxa"/>
          </w:tcPr>
          <w:p w14:paraId="69C430A9" w14:textId="064868C1" w:rsidR="00E0451B" w:rsidRPr="002D043B" w:rsidRDefault="00E0451B" w:rsidP="00E0451B">
            <w:pPr>
              <w:pStyle w:val="ListParagraph"/>
              <w:numPr>
                <w:ilvl w:val="0"/>
                <w:numId w:val="7"/>
              </w:numPr>
              <w:ind w:left="346" w:hanging="27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Provide release time for teachers to work with building coaches, as needed.</w:t>
            </w:r>
          </w:p>
        </w:tc>
        <w:tc>
          <w:tcPr>
            <w:tcW w:w="3420" w:type="dxa"/>
          </w:tcPr>
          <w:p w14:paraId="268BAD1F" w14:textId="1487999D" w:rsidR="00E0451B" w:rsidRPr="002D043B" w:rsidRDefault="00E0451B" w:rsidP="00E0451B">
            <w:pPr>
              <w:pStyle w:val="ListParagraph"/>
              <w:numPr>
                <w:ilvl w:val="0"/>
                <w:numId w:val="7"/>
              </w:numPr>
              <w:ind w:left="346" w:hanging="270"/>
              <w:rPr>
                <w:rFonts w:ascii="Century Gothic" w:hAnsi="Century Gothic"/>
              </w:rPr>
            </w:pPr>
            <w:r w:rsidRPr="0078724D">
              <w:rPr>
                <w:rFonts w:ascii="Century Gothic" w:hAnsi="Century Gothic"/>
              </w:rPr>
              <w:t xml:space="preserve"> Create content-specific instructional coaches at the secondary level to support best practices while integrating technology into lesson</w:t>
            </w:r>
            <w:r>
              <w:rPr>
                <w:rFonts w:ascii="Century Gothic" w:hAnsi="Century Gothic"/>
              </w:rPr>
              <w:t>s.</w:t>
            </w:r>
          </w:p>
        </w:tc>
      </w:tr>
      <w:tr w:rsidR="00E0451B" w14:paraId="21EBFF71" w14:textId="77777777" w:rsidTr="00E521FF">
        <w:trPr>
          <w:trHeight w:val="314"/>
        </w:trPr>
        <w:tc>
          <w:tcPr>
            <w:tcW w:w="14035" w:type="dxa"/>
            <w:gridSpan w:val="5"/>
            <w:shd w:val="clear" w:color="auto" w:fill="EDEDED" w:themeFill="accent3" w:themeFillTint="33"/>
            <w:vAlign w:val="center"/>
          </w:tcPr>
          <w:p w14:paraId="0A409B17" w14:textId="77777777" w:rsidR="00E0451B" w:rsidRDefault="00E0451B" w:rsidP="00E0451B">
            <w:pPr>
              <w:jc w:val="center"/>
              <w:rPr>
                <w:rFonts w:ascii="Century Gothic" w:hAnsi="Century Gothic"/>
                <w:b/>
                <w:i/>
                <w:sz w:val="28"/>
              </w:rPr>
            </w:pPr>
            <w:r>
              <w:rPr>
                <w:rFonts w:ascii="Century Gothic" w:hAnsi="Century Gothic"/>
                <w:b/>
                <w:i/>
                <w:sz w:val="28"/>
              </w:rPr>
              <w:t xml:space="preserve">Goal 1.4 </w:t>
            </w:r>
          </w:p>
          <w:p w14:paraId="43A166A7" w14:textId="5D0FF722" w:rsidR="00E0451B" w:rsidRPr="00C42E9F" w:rsidRDefault="00E0451B" w:rsidP="00C42E9F">
            <w:pPr>
              <w:jc w:val="center"/>
              <w:rPr>
                <w:rFonts w:ascii="Century Gothic" w:hAnsi="Century Gothic"/>
                <w:b/>
                <w:i/>
                <w:sz w:val="28"/>
              </w:rPr>
            </w:pPr>
            <w:r w:rsidRPr="00A22CA4">
              <w:rPr>
                <w:rFonts w:ascii="Century Gothic" w:hAnsi="Century Gothic"/>
                <w:b/>
                <w:i/>
                <w:sz w:val="28"/>
              </w:rPr>
              <w:t>Create flexible learning environments</w:t>
            </w:r>
            <w:r w:rsidRPr="00011B7F">
              <w:rPr>
                <w:rFonts w:ascii="Century Gothic" w:hAnsi="Century Gothic"/>
                <w:sz w:val="28"/>
              </w:rPr>
              <w:t>.</w:t>
            </w:r>
          </w:p>
        </w:tc>
      </w:tr>
      <w:tr w:rsidR="00E0451B" w14:paraId="65CC7006" w14:textId="77777777" w:rsidTr="0063753D">
        <w:trPr>
          <w:trHeight w:val="314"/>
        </w:trPr>
        <w:tc>
          <w:tcPr>
            <w:tcW w:w="3775" w:type="dxa"/>
            <w:gridSpan w:val="2"/>
            <w:vMerge w:val="restart"/>
            <w:shd w:val="clear" w:color="auto" w:fill="A6A6A6" w:themeFill="background1" w:themeFillShade="A6"/>
            <w:vAlign w:val="center"/>
          </w:tcPr>
          <w:p w14:paraId="40D0EA8C" w14:textId="3888E32C" w:rsidR="00E0451B" w:rsidRDefault="00E0451B" w:rsidP="00E0451B">
            <w:pPr>
              <w:jc w:val="center"/>
              <w:rPr>
                <w:rFonts w:ascii="Century Gothic" w:hAnsi="Century Gothic"/>
              </w:rPr>
            </w:pPr>
            <w:r w:rsidRPr="00C02038">
              <w:rPr>
                <w:rFonts w:ascii="Century Gothic" w:hAnsi="Century Gothic"/>
                <w:b/>
              </w:rPr>
              <w:t>O</w:t>
            </w:r>
            <w:r>
              <w:rPr>
                <w:rFonts w:ascii="Century Gothic" w:hAnsi="Century Gothic"/>
                <w:b/>
              </w:rPr>
              <w:t>UTCOME</w:t>
            </w:r>
          </w:p>
        </w:tc>
        <w:tc>
          <w:tcPr>
            <w:tcW w:w="10260" w:type="dxa"/>
            <w:gridSpan w:val="3"/>
            <w:shd w:val="clear" w:color="auto" w:fill="A6A6A6" w:themeFill="background1" w:themeFillShade="A6"/>
          </w:tcPr>
          <w:p w14:paraId="61FDEF26" w14:textId="5EC76943" w:rsidR="00E0451B" w:rsidRDefault="00E0451B" w:rsidP="00E0451B">
            <w:pPr>
              <w:jc w:val="center"/>
              <w:rPr>
                <w:rFonts w:ascii="Century Gothic" w:hAnsi="Century Gothic"/>
              </w:rPr>
            </w:pPr>
            <w:r w:rsidRPr="00C02038">
              <w:rPr>
                <w:rFonts w:ascii="Century Gothic" w:hAnsi="Century Gothic"/>
                <w:b/>
              </w:rPr>
              <w:t>Steps to Achievement</w:t>
            </w:r>
          </w:p>
        </w:tc>
      </w:tr>
      <w:tr w:rsidR="00E0451B" w14:paraId="5526E6B5" w14:textId="77777777" w:rsidTr="0063753D">
        <w:trPr>
          <w:trHeight w:val="314"/>
        </w:trPr>
        <w:tc>
          <w:tcPr>
            <w:tcW w:w="3775" w:type="dxa"/>
            <w:gridSpan w:val="2"/>
            <w:vMerge/>
            <w:shd w:val="clear" w:color="auto" w:fill="A6A6A6" w:themeFill="background1" w:themeFillShade="A6"/>
          </w:tcPr>
          <w:p w14:paraId="35E43E7D" w14:textId="77777777" w:rsidR="00E0451B" w:rsidRDefault="00E0451B" w:rsidP="00E0451B">
            <w:pPr>
              <w:rPr>
                <w:rFonts w:ascii="Century Gothic" w:hAnsi="Century Gothic"/>
              </w:rPr>
            </w:pPr>
          </w:p>
        </w:tc>
        <w:tc>
          <w:tcPr>
            <w:tcW w:w="3330" w:type="dxa"/>
            <w:shd w:val="clear" w:color="auto" w:fill="A6A6A6" w:themeFill="background1" w:themeFillShade="A6"/>
          </w:tcPr>
          <w:p w14:paraId="103E2239" w14:textId="7BAD5BFE" w:rsidR="00E0451B" w:rsidRDefault="00E0451B" w:rsidP="00E0451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Year 1</w:t>
            </w:r>
          </w:p>
        </w:tc>
        <w:tc>
          <w:tcPr>
            <w:tcW w:w="3510" w:type="dxa"/>
            <w:shd w:val="clear" w:color="auto" w:fill="A6A6A6" w:themeFill="background1" w:themeFillShade="A6"/>
          </w:tcPr>
          <w:p w14:paraId="3AB38BE5" w14:textId="44AF1A4E" w:rsidR="00E0451B" w:rsidRDefault="00E0451B" w:rsidP="00E0451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Year 3</w:t>
            </w:r>
          </w:p>
        </w:tc>
        <w:tc>
          <w:tcPr>
            <w:tcW w:w="3420" w:type="dxa"/>
            <w:shd w:val="clear" w:color="auto" w:fill="A6A6A6" w:themeFill="background1" w:themeFillShade="A6"/>
          </w:tcPr>
          <w:p w14:paraId="150AA9F5" w14:textId="0C910612" w:rsidR="00E0451B" w:rsidRDefault="00E0451B" w:rsidP="00E0451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Year 5</w:t>
            </w:r>
          </w:p>
        </w:tc>
      </w:tr>
      <w:tr w:rsidR="00E0451B" w14:paraId="236A82C1" w14:textId="77777777" w:rsidTr="0063753D">
        <w:trPr>
          <w:trHeight w:val="314"/>
        </w:trPr>
        <w:tc>
          <w:tcPr>
            <w:tcW w:w="895" w:type="dxa"/>
          </w:tcPr>
          <w:p w14:paraId="41C44E1B" w14:textId="4DEC0AF6" w:rsidR="00E0451B" w:rsidRDefault="00E0451B" w:rsidP="00E0451B">
            <w:pPr>
              <w:jc w:val="center"/>
              <w:rPr>
                <w:rFonts w:ascii="Century Gothic" w:hAnsi="Century Gothic"/>
              </w:rPr>
            </w:pPr>
            <w:r w:rsidRPr="00112240">
              <w:rPr>
                <w:rFonts w:ascii="Century Gothic" w:hAnsi="Century Gothic"/>
              </w:rPr>
              <w:t>1.</w:t>
            </w:r>
            <w:r>
              <w:rPr>
                <w:rFonts w:ascii="Century Gothic" w:hAnsi="Century Gothic"/>
              </w:rPr>
              <w:t>4</w:t>
            </w:r>
            <w:r w:rsidRPr="00112240">
              <w:rPr>
                <w:rFonts w:ascii="Century Gothic" w:hAnsi="Century Gothic"/>
              </w:rPr>
              <w:t>.1</w:t>
            </w:r>
          </w:p>
        </w:tc>
        <w:tc>
          <w:tcPr>
            <w:tcW w:w="2880" w:type="dxa"/>
          </w:tcPr>
          <w:p w14:paraId="22F5471D" w14:textId="4F139A59" w:rsidR="00E0451B" w:rsidRPr="00BD6942" w:rsidRDefault="00E0451B" w:rsidP="00E0451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Increase learning opportunities for students by providing flexible seating in classroom and learning areas.</w:t>
            </w:r>
          </w:p>
        </w:tc>
        <w:tc>
          <w:tcPr>
            <w:tcW w:w="3330" w:type="dxa"/>
          </w:tcPr>
          <w:p w14:paraId="35003C0C" w14:textId="77777777" w:rsidR="00E0451B" w:rsidRDefault="00E0451B" w:rsidP="00E0451B">
            <w:pPr>
              <w:pStyle w:val="ListParagraph"/>
              <w:numPr>
                <w:ilvl w:val="0"/>
                <w:numId w:val="8"/>
              </w:numPr>
              <w:ind w:left="34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Experiment with flexible learning spaces in some computer labs K-12.</w:t>
            </w:r>
          </w:p>
          <w:p w14:paraId="36B5ED31" w14:textId="2CEAC169" w:rsidR="00E0451B" w:rsidRPr="00BD6942" w:rsidRDefault="00E0451B" w:rsidP="00E0451B">
            <w:pPr>
              <w:pStyle w:val="ListParagraph"/>
              <w:numPr>
                <w:ilvl w:val="0"/>
                <w:numId w:val="8"/>
              </w:numPr>
              <w:ind w:left="34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Experiment with flexible learning spaces in some classrooms. </w:t>
            </w:r>
          </w:p>
        </w:tc>
        <w:tc>
          <w:tcPr>
            <w:tcW w:w="3510" w:type="dxa"/>
          </w:tcPr>
          <w:p w14:paraId="6AC04DB5" w14:textId="6C9EDA49" w:rsidR="00E0451B" w:rsidRDefault="00E0451B" w:rsidP="00E0451B">
            <w:pPr>
              <w:pStyle w:val="ListParagraph"/>
              <w:numPr>
                <w:ilvl w:val="0"/>
                <w:numId w:val="8"/>
              </w:numPr>
              <w:ind w:left="34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Develop a flexible computer lab model to be used in all buildings.</w:t>
            </w:r>
          </w:p>
          <w:p w14:paraId="7C59397A" w14:textId="71046749" w:rsidR="00E0451B" w:rsidRPr="00BD6942" w:rsidRDefault="00E0451B" w:rsidP="00E0451B">
            <w:pPr>
              <w:pStyle w:val="ListParagraph"/>
              <w:numPr>
                <w:ilvl w:val="0"/>
                <w:numId w:val="8"/>
              </w:numPr>
              <w:ind w:left="34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Develop a flexible classroom model to be used in elementary and secondary rooms. </w:t>
            </w:r>
          </w:p>
        </w:tc>
        <w:tc>
          <w:tcPr>
            <w:tcW w:w="3420" w:type="dxa"/>
          </w:tcPr>
          <w:p w14:paraId="05FF04DF" w14:textId="75418EB9" w:rsidR="00E0451B" w:rsidRPr="00BD6942" w:rsidRDefault="00E0451B" w:rsidP="00E0451B">
            <w:pPr>
              <w:pStyle w:val="ListParagraph"/>
              <w:numPr>
                <w:ilvl w:val="0"/>
                <w:numId w:val="8"/>
              </w:numPr>
              <w:ind w:left="34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Explore flexible learning environments in K-12 libraries.</w:t>
            </w:r>
          </w:p>
        </w:tc>
      </w:tr>
    </w:tbl>
    <w:p w14:paraId="721AAF1A" w14:textId="1A18C55E" w:rsidR="00316289" w:rsidRDefault="00316289"/>
    <w:p w14:paraId="435857A1" w14:textId="6D59E6FD" w:rsidR="00316289" w:rsidRDefault="00316289"/>
    <w:p w14:paraId="2CFF7258" w14:textId="5ED26C50" w:rsidR="00316289" w:rsidRDefault="00316289"/>
    <w:p w14:paraId="49922ACE" w14:textId="0780F057" w:rsidR="00316289" w:rsidRDefault="00316289"/>
    <w:p w14:paraId="7890E25D" w14:textId="694902CB" w:rsidR="00316289" w:rsidRDefault="00316289"/>
    <w:p w14:paraId="30FD0D13" w14:textId="76EB57E2" w:rsidR="00316289" w:rsidRDefault="00316289"/>
    <w:p w14:paraId="017AE6E0" w14:textId="77777777" w:rsidR="00316289" w:rsidRDefault="00316289"/>
    <w:tbl>
      <w:tblPr>
        <w:tblStyle w:val="TableGrid"/>
        <w:tblpPr w:leftFromText="180" w:rightFromText="180" w:vertAnchor="text" w:horzAnchor="margin" w:tblpX="-275" w:tblpY="129"/>
        <w:tblW w:w="14035" w:type="dxa"/>
        <w:tblLook w:val="04A0" w:firstRow="1" w:lastRow="0" w:firstColumn="1" w:lastColumn="0" w:noHBand="0" w:noVBand="1"/>
      </w:tblPr>
      <w:tblGrid>
        <w:gridCol w:w="895"/>
        <w:gridCol w:w="2880"/>
        <w:gridCol w:w="3330"/>
        <w:gridCol w:w="3510"/>
        <w:gridCol w:w="3420"/>
      </w:tblGrid>
      <w:tr w:rsidR="004A7993" w14:paraId="1D4813C7" w14:textId="77777777" w:rsidTr="007D1B38">
        <w:trPr>
          <w:trHeight w:val="638"/>
        </w:trPr>
        <w:tc>
          <w:tcPr>
            <w:tcW w:w="14035" w:type="dxa"/>
            <w:gridSpan w:val="5"/>
            <w:shd w:val="clear" w:color="auto" w:fill="B4C6E7" w:themeFill="accent1" w:themeFillTint="66"/>
            <w:vAlign w:val="center"/>
          </w:tcPr>
          <w:p w14:paraId="5867B2ED" w14:textId="138B8379" w:rsidR="004A7993" w:rsidRDefault="004A7993" w:rsidP="004A799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sz w:val="36"/>
              </w:rPr>
              <w:t>Focus 2: Infrastructure</w:t>
            </w:r>
          </w:p>
        </w:tc>
      </w:tr>
      <w:tr w:rsidR="004A7993" w14:paraId="0B91D663" w14:textId="77777777" w:rsidTr="007D1B38">
        <w:trPr>
          <w:trHeight w:val="863"/>
        </w:trPr>
        <w:tc>
          <w:tcPr>
            <w:tcW w:w="14035" w:type="dxa"/>
            <w:gridSpan w:val="5"/>
            <w:shd w:val="clear" w:color="auto" w:fill="F2F2F2" w:themeFill="background1" w:themeFillShade="F2"/>
            <w:vAlign w:val="center"/>
          </w:tcPr>
          <w:p w14:paraId="01A755C3" w14:textId="70E7DFF7" w:rsidR="004A7993" w:rsidRPr="00D0775A" w:rsidRDefault="004A7993" w:rsidP="004A7993">
            <w:pPr>
              <w:jc w:val="center"/>
              <w:rPr>
                <w:rFonts w:ascii="Century Gothic" w:hAnsi="Century Gothic"/>
                <w:b/>
                <w:i/>
                <w:sz w:val="28"/>
              </w:rPr>
            </w:pPr>
            <w:r w:rsidRPr="00724F9E">
              <w:rPr>
                <w:rFonts w:ascii="Century Gothic" w:hAnsi="Century Gothic"/>
                <w:b/>
                <w:i/>
                <w:sz w:val="28"/>
              </w:rPr>
              <w:t>Goal 2.1</w:t>
            </w:r>
            <w:r w:rsidR="00A47954">
              <w:rPr>
                <w:rFonts w:ascii="Century Gothic" w:hAnsi="Century Gothic"/>
                <w:b/>
                <w:i/>
                <w:sz w:val="28"/>
              </w:rPr>
              <w:br/>
            </w:r>
            <w:r w:rsidR="00A47954" w:rsidRPr="00D0775A">
              <w:rPr>
                <w:rFonts w:ascii="Century Gothic" w:hAnsi="Century Gothic"/>
                <w:b/>
                <w:i/>
                <w:sz w:val="28"/>
              </w:rPr>
              <w:t>Build, support &amp; maximize a dy</w:t>
            </w:r>
            <w:r w:rsidR="007F5590">
              <w:rPr>
                <w:rFonts w:ascii="Century Gothic" w:hAnsi="Century Gothic"/>
                <w:b/>
                <w:i/>
                <w:sz w:val="28"/>
              </w:rPr>
              <w:t>namic and reliable infrastructure.</w:t>
            </w:r>
          </w:p>
        </w:tc>
      </w:tr>
      <w:tr w:rsidR="004A7993" w14:paraId="67738F52" w14:textId="77777777" w:rsidTr="0063753D">
        <w:trPr>
          <w:trHeight w:val="182"/>
        </w:trPr>
        <w:tc>
          <w:tcPr>
            <w:tcW w:w="3775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571899D8" w14:textId="17CF42DC" w:rsidR="004A7993" w:rsidRPr="00C02038" w:rsidRDefault="00115E25" w:rsidP="00353AA5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C02038">
              <w:rPr>
                <w:rFonts w:ascii="Century Gothic" w:hAnsi="Century Gothic"/>
                <w:b/>
              </w:rPr>
              <w:t>O</w:t>
            </w:r>
            <w:r>
              <w:rPr>
                <w:rFonts w:ascii="Century Gothic" w:hAnsi="Century Gothic"/>
                <w:b/>
              </w:rPr>
              <w:t>UTCOME</w:t>
            </w:r>
          </w:p>
        </w:tc>
        <w:tc>
          <w:tcPr>
            <w:tcW w:w="10260" w:type="dxa"/>
            <w:gridSpan w:val="3"/>
            <w:shd w:val="clear" w:color="auto" w:fill="BFBFBF" w:themeFill="background1" w:themeFillShade="BF"/>
          </w:tcPr>
          <w:p w14:paraId="65D2EA4E" w14:textId="759DA92F" w:rsidR="004A7993" w:rsidRPr="00C02038" w:rsidRDefault="004A7993" w:rsidP="004A7993">
            <w:pPr>
              <w:jc w:val="center"/>
              <w:rPr>
                <w:rFonts w:ascii="Century Gothic" w:hAnsi="Century Gothic"/>
                <w:b/>
              </w:rPr>
            </w:pPr>
            <w:r w:rsidRPr="00C02038">
              <w:rPr>
                <w:rFonts w:ascii="Century Gothic" w:hAnsi="Century Gothic"/>
                <w:b/>
              </w:rPr>
              <w:t>Steps to Achievement</w:t>
            </w:r>
          </w:p>
        </w:tc>
      </w:tr>
      <w:tr w:rsidR="004A7993" w14:paraId="33E653BD" w14:textId="4AE8B943" w:rsidTr="0063753D">
        <w:trPr>
          <w:trHeight w:val="182"/>
        </w:trPr>
        <w:tc>
          <w:tcPr>
            <w:tcW w:w="3775" w:type="dxa"/>
            <w:gridSpan w:val="2"/>
            <w:vMerge/>
            <w:shd w:val="clear" w:color="auto" w:fill="BFBFBF" w:themeFill="background1" w:themeFillShade="BF"/>
          </w:tcPr>
          <w:p w14:paraId="0C2D6C62" w14:textId="77777777" w:rsidR="004A7993" w:rsidRDefault="004A7993" w:rsidP="004A7993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330" w:type="dxa"/>
            <w:shd w:val="clear" w:color="auto" w:fill="BFBFBF" w:themeFill="background1" w:themeFillShade="BF"/>
          </w:tcPr>
          <w:p w14:paraId="45A3B1BC" w14:textId="69CD60E0" w:rsidR="004A7993" w:rsidRPr="00C02038" w:rsidRDefault="004A7993" w:rsidP="004A799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Year 1</w:t>
            </w:r>
          </w:p>
        </w:tc>
        <w:tc>
          <w:tcPr>
            <w:tcW w:w="3510" w:type="dxa"/>
            <w:shd w:val="clear" w:color="auto" w:fill="BFBFBF" w:themeFill="background1" w:themeFillShade="BF"/>
          </w:tcPr>
          <w:p w14:paraId="5D182B76" w14:textId="0887259E" w:rsidR="004A7993" w:rsidRPr="00C02038" w:rsidRDefault="004A7993" w:rsidP="004A799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Year 3</w:t>
            </w:r>
          </w:p>
        </w:tc>
        <w:tc>
          <w:tcPr>
            <w:tcW w:w="3420" w:type="dxa"/>
            <w:shd w:val="clear" w:color="auto" w:fill="BFBFBF" w:themeFill="background1" w:themeFillShade="BF"/>
          </w:tcPr>
          <w:p w14:paraId="03482BD5" w14:textId="72E22C60" w:rsidR="004A7993" w:rsidRPr="00C02038" w:rsidRDefault="004A7993" w:rsidP="004A799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Year 5</w:t>
            </w:r>
          </w:p>
        </w:tc>
      </w:tr>
      <w:tr w:rsidR="008D404F" w14:paraId="480BE280" w14:textId="77777777" w:rsidTr="008D404F">
        <w:trPr>
          <w:trHeight w:val="314"/>
        </w:trPr>
        <w:tc>
          <w:tcPr>
            <w:tcW w:w="895" w:type="dxa"/>
          </w:tcPr>
          <w:p w14:paraId="0263E844" w14:textId="7F296A5B" w:rsidR="008D404F" w:rsidRDefault="008D404F" w:rsidP="004A799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2.1.1</w:t>
            </w:r>
          </w:p>
        </w:tc>
        <w:tc>
          <w:tcPr>
            <w:tcW w:w="2880" w:type="dxa"/>
          </w:tcPr>
          <w:p w14:paraId="4DD21746" w14:textId="44E25887" w:rsidR="008D404F" w:rsidRPr="003B3768" w:rsidRDefault="008D404F" w:rsidP="004A799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Add ubiquitous Wi-Fi access to students, staff, and community. </w:t>
            </w:r>
          </w:p>
        </w:tc>
        <w:tc>
          <w:tcPr>
            <w:tcW w:w="3330" w:type="dxa"/>
          </w:tcPr>
          <w:p w14:paraId="0C28B9AA" w14:textId="57EAAFD2" w:rsidR="00EB2BD2" w:rsidRDefault="00EB2BD2" w:rsidP="008D404F">
            <w:pPr>
              <w:pStyle w:val="ListParagraph"/>
              <w:numPr>
                <w:ilvl w:val="0"/>
                <w:numId w:val="9"/>
              </w:numPr>
              <w:ind w:left="34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Hire a consulting agency to assess our current infrastructure.</w:t>
            </w:r>
          </w:p>
          <w:p w14:paraId="7A280BA4" w14:textId="419F0251" w:rsidR="008D404F" w:rsidRDefault="008D404F" w:rsidP="008D404F">
            <w:pPr>
              <w:pStyle w:val="ListParagraph"/>
              <w:numPr>
                <w:ilvl w:val="0"/>
                <w:numId w:val="9"/>
              </w:numPr>
              <w:ind w:left="34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Provide cabling to instructional and non-instructional areas in all buildings.</w:t>
            </w:r>
          </w:p>
          <w:p w14:paraId="36925A84" w14:textId="650DA6FD" w:rsidR="008D404F" w:rsidRDefault="008D404F" w:rsidP="008D404F">
            <w:pPr>
              <w:pStyle w:val="ListParagraph"/>
              <w:numPr>
                <w:ilvl w:val="0"/>
                <w:numId w:val="9"/>
              </w:numPr>
              <w:ind w:left="34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Add </w:t>
            </w:r>
            <w:r w:rsidR="000A1263">
              <w:rPr>
                <w:rFonts w:ascii="Century Gothic" w:hAnsi="Century Gothic"/>
              </w:rPr>
              <w:t xml:space="preserve">updated </w:t>
            </w:r>
            <w:r>
              <w:rPr>
                <w:rFonts w:ascii="Century Gothic" w:hAnsi="Century Gothic"/>
              </w:rPr>
              <w:t>access points to all instructional areas</w:t>
            </w:r>
            <w:r w:rsidR="000A1263">
              <w:rPr>
                <w:rFonts w:ascii="Century Gothic" w:hAnsi="Century Gothic"/>
              </w:rPr>
              <w:t xml:space="preserve"> grades K-9.</w:t>
            </w:r>
          </w:p>
          <w:p w14:paraId="57CC1618" w14:textId="25A9FB0F" w:rsidR="000A1263" w:rsidRDefault="000A1263" w:rsidP="008D404F">
            <w:pPr>
              <w:pStyle w:val="ListParagraph"/>
              <w:numPr>
                <w:ilvl w:val="0"/>
                <w:numId w:val="9"/>
              </w:numPr>
              <w:ind w:left="34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Add multiple access points to large group areas, including gymnasiums, LGIs, and stadiums. </w:t>
            </w:r>
          </w:p>
          <w:p w14:paraId="2D223D10" w14:textId="77777777" w:rsidR="008D404F" w:rsidRDefault="008D404F" w:rsidP="008D404F">
            <w:pPr>
              <w:pStyle w:val="ListParagraph"/>
              <w:numPr>
                <w:ilvl w:val="0"/>
                <w:numId w:val="9"/>
              </w:numPr>
              <w:ind w:left="34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Add up-to-date switches to wiring closets across the district. </w:t>
            </w:r>
          </w:p>
          <w:p w14:paraId="18BC6BA6" w14:textId="77777777" w:rsidR="000A1263" w:rsidRDefault="000A1263" w:rsidP="000A1263">
            <w:pPr>
              <w:pStyle w:val="ListParagraph"/>
              <w:numPr>
                <w:ilvl w:val="0"/>
                <w:numId w:val="9"/>
              </w:numPr>
              <w:ind w:left="34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Offer guest Wi-Fi access to the community.</w:t>
            </w:r>
          </w:p>
          <w:p w14:paraId="13B9C160" w14:textId="77777777" w:rsidR="00F20303" w:rsidRDefault="00F20303" w:rsidP="000A1263">
            <w:pPr>
              <w:pStyle w:val="ListParagraph"/>
              <w:numPr>
                <w:ilvl w:val="0"/>
                <w:numId w:val="9"/>
              </w:numPr>
              <w:ind w:left="34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Explore wireless projection options.</w:t>
            </w:r>
          </w:p>
          <w:p w14:paraId="1050507D" w14:textId="77777777" w:rsidR="002C2AE6" w:rsidRDefault="002C2AE6" w:rsidP="002C2AE6">
            <w:pPr>
              <w:rPr>
                <w:rFonts w:ascii="Century Gothic" w:hAnsi="Century Gothic"/>
              </w:rPr>
            </w:pPr>
          </w:p>
          <w:p w14:paraId="6D28D850" w14:textId="77777777" w:rsidR="002C2AE6" w:rsidRDefault="002C2AE6" w:rsidP="002C2AE6">
            <w:pPr>
              <w:rPr>
                <w:rFonts w:ascii="Century Gothic" w:hAnsi="Century Gothic"/>
              </w:rPr>
            </w:pPr>
          </w:p>
          <w:p w14:paraId="28DBB626" w14:textId="77777777" w:rsidR="002C2AE6" w:rsidRDefault="002C2AE6" w:rsidP="002C2AE6">
            <w:pPr>
              <w:rPr>
                <w:rFonts w:ascii="Century Gothic" w:hAnsi="Century Gothic"/>
              </w:rPr>
            </w:pPr>
          </w:p>
          <w:p w14:paraId="413F4056" w14:textId="77777777" w:rsidR="002C2AE6" w:rsidRDefault="002C2AE6" w:rsidP="002C2AE6">
            <w:pPr>
              <w:rPr>
                <w:rFonts w:ascii="Century Gothic" w:hAnsi="Century Gothic"/>
              </w:rPr>
            </w:pPr>
          </w:p>
          <w:p w14:paraId="703BD900" w14:textId="77777777" w:rsidR="002C2AE6" w:rsidRDefault="002C2AE6" w:rsidP="002C2AE6">
            <w:pPr>
              <w:rPr>
                <w:rFonts w:ascii="Century Gothic" w:hAnsi="Century Gothic"/>
              </w:rPr>
            </w:pPr>
          </w:p>
          <w:p w14:paraId="6A76D123" w14:textId="3293EEC5" w:rsidR="002C2AE6" w:rsidRPr="002C2AE6" w:rsidRDefault="002C2AE6" w:rsidP="002C2AE6">
            <w:pPr>
              <w:rPr>
                <w:rFonts w:ascii="Century Gothic" w:hAnsi="Century Gothic"/>
              </w:rPr>
            </w:pPr>
          </w:p>
        </w:tc>
        <w:tc>
          <w:tcPr>
            <w:tcW w:w="3510" w:type="dxa"/>
          </w:tcPr>
          <w:p w14:paraId="25F1119B" w14:textId="1B298CE2" w:rsidR="000A1263" w:rsidRDefault="000A1263" w:rsidP="000A1263">
            <w:pPr>
              <w:pStyle w:val="ListParagraph"/>
              <w:numPr>
                <w:ilvl w:val="0"/>
                <w:numId w:val="9"/>
              </w:numPr>
              <w:ind w:left="34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Add updated access points to all instructional areas grades 10-12.</w:t>
            </w:r>
          </w:p>
          <w:p w14:paraId="01FACFE7" w14:textId="3E040EFB" w:rsidR="008D404F" w:rsidRDefault="00F11823" w:rsidP="008D404F">
            <w:pPr>
              <w:pStyle w:val="ListParagraph"/>
              <w:numPr>
                <w:ilvl w:val="0"/>
                <w:numId w:val="9"/>
              </w:numPr>
              <w:ind w:left="34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Ensure all Wi-Fi network controllers are cloud-based.</w:t>
            </w:r>
          </w:p>
          <w:p w14:paraId="3CBF7AAA" w14:textId="403F99B8" w:rsidR="00EB2BD2" w:rsidRDefault="00EB2BD2" w:rsidP="008D404F">
            <w:pPr>
              <w:pStyle w:val="ListParagraph"/>
              <w:numPr>
                <w:ilvl w:val="0"/>
                <w:numId w:val="9"/>
              </w:numPr>
              <w:ind w:left="34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Conduct an in-depth network study</w:t>
            </w:r>
            <w:r w:rsidR="0063194D">
              <w:rPr>
                <w:rFonts w:ascii="Century Gothic" w:hAnsi="Century Gothic"/>
              </w:rPr>
              <w:t>.</w:t>
            </w:r>
          </w:p>
          <w:p w14:paraId="76A64E46" w14:textId="1D27114E" w:rsidR="00F20303" w:rsidRDefault="00F20303" w:rsidP="008D404F">
            <w:pPr>
              <w:pStyle w:val="ListParagraph"/>
              <w:numPr>
                <w:ilvl w:val="0"/>
                <w:numId w:val="9"/>
              </w:numPr>
              <w:ind w:left="34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Implement wireless projection.</w:t>
            </w:r>
          </w:p>
          <w:p w14:paraId="46669CCD" w14:textId="77777777" w:rsidR="00F20303" w:rsidRPr="00F20303" w:rsidRDefault="00F20303" w:rsidP="00F20303">
            <w:pPr>
              <w:ind w:left="-14"/>
              <w:rPr>
                <w:rFonts w:ascii="Century Gothic" w:hAnsi="Century Gothic"/>
              </w:rPr>
            </w:pPr>
          </w:p>
          <w:p w14:paraId="6B422D43" w14:textId="0AE80454" w:rsidR="00F11823" w:rsidRPr="008D404F" w:rsidRDefault="00F11823" w:rsidP="00967E09">
            <w:pPr>
              <w:pStyle w:val="ListParagraph"/>
              <w:ind w:left="346"/>
              <w:rPr>
                <w:rFonts w:ascii="Century Gothic" w:hAnsi="Century Gothic"/>
              </w:rPr>
            </w:pPr>
          </w:p>
        </w:tc>
        <w:tc>
          <w:tcPr>
            <w:tcW w:w="3420" w:type="dxa"/>
          </w:tcPr>
          <w:p w14:paraId="2B029AF0" w14:textId="4738CB69" w:rsidR="008D404F" w:rsidRDefault="00967E09" w:rsidP="008D404F">
            <w:pPr>
              <w:pStyle w:val="ListParagraph"/>
              <w:numPr>
                <w:ilvl w:val="0"/>
                <w:numId w:val="9"/>
              </w:numPr>
              <w:ind w:left="34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</w:t>
            </w:r>
            <w:r w:rsidR="0063194D">
              <w:rPr>
                <w:rFonts w:ascii="Century Gothic" w:hAnsi="Century Gothic"/>
              </w:rPr>
              <w:t>-</w:t>
            </w:r>
            <w:r>
              <w:rPr>
                <w:rFonts w:ascii="Century Gothic" w:hAnsi="Century Gothic"/>
              </w:rPr>
              <w:t xml:space="preserve">evaluate the network to ensure teaching and learning is maximized for technology integration. </w:t>
            </w:r>
          </w:p>
          <w:p w14:paraId="0FD3B678" w14:textId="6B86BCB7" w:rsidR="00D30914" w:rsidRPr="00D30914" w:rsidRDefault="00D30914" w:rsidP="00D30914">
            <w:pPr>
              <w:rPr>
                <w:rFonts w:ascii="Century Gothic" w:hAnsi="Century Gothic"/>
              </w:rPr>
            </w:pPr>
          </w:p>
        </w:tc>
      </w:tr>
      <w:tr w:rsidR="004A7993" w14:paraId="7F068C6B" w14:textId="77777777" w:rsidTr="007D1B38">
        <w:trPr>
          <w:trHeight w:val="953"/>
        </w:trPr>
        <w:tc>
          <w:tcPr>
            <w:tcW w:w="14035" w:type="dxa"/>
            <w:gridSpan w:val="5"/>
            <w:shd w:val="clear" w:color="auto" w:fill="F2F2F2" w:themeFill="background1" w:themeFillShade="F2"/>
            <w:vAlign w:val="center"/>
          </w:tcPr>
          <w:p w14:paraId="26DAB496" w14:textId="7D89D2AB" w:rsidR="004A7993" w:rsidRPr="0058260E" w:rsidRDefault="004A7993" w:rsidP="004A7993">
            <w:pPr>
              <w:jc w:val="center"/>
              <w:rPr>
                <w:rFonts w:ascii="Century Gothic" w:hAnsi="Century Gothic"/>
                <w:b/>
                <w:i/>
                <w:sz w:val="28"/>
              </w:rPr>
            </w:pPr>
            <w:r w:rsidRPr="0058260E">
              <w:rPr>
                <w:rFonts w:ascii="Century Gothic" w:hAnsi="Century Gothic"/>
                <w:b/>
                <w:i/>
                <w:sz w:val="28"/>
              </w:rPr>
              <w:t>Goal 2.2</w:t>
            </w:r>
          </w:p>
          <w:p w14:paraId="1D4BC663" w14:textId="47D280AD" w:rsidR="004A7993" w:rsidRDefault="003E2DF7" w:rsidP="0058260E">
            <w:pPr>
              <w:jc w:val="center"/>
              <w:rPr>
                <w:rFonts w:ascii="Century Gothic" w:hAnsi="Century Gothic"/>
              </w:rPr>
            </w:pPr>
            <w:r w:rsidRPr="0058260E">
              <w:rPr>
                <w:rFonts w:ascii="Century Gothic" w:hAnsi="Century Gothic"/>
                <w:b/>
                <w:i/>
                <w:sz w:val="28"/>
              </w:rPr>
              <w:t xml:space="preserve">Replace, update, and maximize district technology with an eye toward the future. </w:t>
            </w:r>
          </w:p>
        </w:tc>
      </w:tr>
      <w:tr w:rsidR="0058260E" w14:paraId="3953BDD0" w14:textId="77777777" w:rsidTr="0058260E">
        <w:trPr>
          <w:trHeight w:val="158"/>
        </w:trPr>
        <w:tc>
          <w:tcPr>
            <w:tcW w:w="3775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3FC580F5" w14:textId="62FED250" w:rsidR="0058260E" w:rsidRPr="00C02038" w:rsidRDefault="0058260E" w:rsidP="0058260E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C02038">
              <w:rPr>
                <w:rFonts w:ascii="Century Gothic" w:hAnsi="Century Gothic"/>
                <w:b/>
              </w:rPr>
              <w:t>O</w:t>
            </w:r>
            <w:r>
              <w:rPr>
                <w:rFonts w:ascii="Century Gothic" w:hAnsi="Century Gothic"/>
                <w:b/>
              </w:rPr>
              <w:t>UTCOME</w:t>
            </w:r>
          </w:p>
        </w:tc>
        <w:tc>
          <w:tcPr>
            <w:tcW w:w="10260" w:type="dxa"/>
            <w:gridSpan w:val="3"/>
            <w:shd w:val="clear" w:color="auto" w:fill="BFBFBF" w:themeFill="background1" w:themeFillShade="BF"/>
          </w:tcPr>
          <w:p w14:paraId="16F11232" w14:textId="411B4552" w:rsidR="0058260E" w:rsidRPr="00C02038" w:rsidRDefault="0058260E" w:rsidP="004A7993">
            <w:pPr>
              <w:jc w:val="center"/>
              <w:rPr>
                <w:rFonts w:ascii="Century Gothic" w:hAnsi="Century Gothic"/>
                <w:b/>
              </w:rPr>
            </w:pPr>
            <w:r w:rsidRPr="00C02038">
              <w:rPr>
                <w:rFonts w:ascii="Century Gothic" w:hAnsi="Century Gothic"/>
                <w:b/>
              </w:rPr>
              <w:t>Steps to Achievement</w:t>
            </w:r>
          </w:p>
        </w:tc>
      </w:tr>
      <w:tr w:rsidR="0058260E" w14:paraId="6E13DE84" w14:textId="4D24214F" w:rsidTr="0058260E">
        <w:trPr>
          <w:trHeight w:val="157"/>
        </w:trPr>
        <w:tc>
          <w:tcPr>
            <w:tcW w:w="3775" w:type="dxa"/>
            <w:gridSpan w:val="2"/>
            <w:vMerge/>
            <w:shd w:val="clear" w:color="auto" w:fill="BFBFBF" w:themeFill="background1" w:themeFillShade="BF"/>
          </w:tcPr>
          <w:p w14:paraId="278F8EFA" w14:textId="77777777" w:rsidR="0058260E" w:rsidRPr="00C02038" w:rsidRDefault="0058260E" w:rsidP="0058260E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330" w:type="dxa"/>
            <w:shd w:val="clear" w:color="auto" w:fill="BFBFBF" w:themeFill="background1" w:themeFillShade="BF"/>
          </w:tcPr>
          <w:p w14:paraId="496CCD7C" w14:textId="4797482A" w:rsidR="0058260E" w:rsidRPr="00C02038" w:rsidRDefault="0058260E" w:rsidP="0058260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Year 1</w:t>
            </w:r>
          </w:p>
        </w:tc>
        <w:tc>
          <w:tcPr>
            <w:tcW w:w="3510" w:type="dxa"/>
            <w:shd w:val="clear" w:color="auto" w:fill="BFBFBF" w:themeFill="background1" w:themeFillShade="BF"/>
          </w:tcPr>
          <w:p w14:paraId="7E1EB2A1" w14:textId="12B40764" w:rsidR="0058260E" w:rsidRPr="00C02038" w:rsidRDefault="0058260E" w:rsidP="0058260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Year 3</w:t>
            </w:r>
          </w:p>
        </w:tc>
        <w:tc>
          <w:tcPr>
            <w:tcW w:w="3420" w:type="dxa"/>
            <w:shd w:val="clear" w:color="auto" w:fill="BFBFBF" w:themeFill="background1" w:themeFillShade="BF"/>
          </w:tcPr>
          <w:p w14:paraId="7AB7D002" w14:textId="0F68EEA1" w:rsidR="0058260E" w:rsidRPr="00C02038" w:rsidRDefault="0058260E" w:rsidP="0058260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Year 5</w:t>
            </w:r>
          </w:p>
        </w:tc>
      </w:tr>
      <w:tr w:rsidR="0058260E" w14:paraId="02E1A8CA" w14:textId="77777777" w:rsidTr="001A642F">
        <w:trPr>
          <w:trHeight w:val="314"/>
        </w:trPr>
        <w:tc>
          <w:tcPr>
            <w:tcW w:w="895" w:type="dxa"/>
          </w:tcPr>
          <w:p w14:paraId="5B0176B1" w14:textId="7F26B6A8" w:rsidR="0058260E" w:rsidRDefault="009F554C" w:rsidP="001A642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2.2.1</w:t>
            </w:r>
          </w:p>
        </w:tc>
        <w:tc>
          <w:tcPr>
            <w:tcW w:w="2880" w:type="dxa"/>
          </w:tcPr>
          <w:p w14:paraId="6233469B" w14:textId="575E1B84" w:rsidR="0058260E" w:rsidRPr="00264256" w:rsidRDefault="00264256" w:rsidP="008A73B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Devise a disaster recovery</w:t>
            </w:r>
            <w:r w:rsidR="009F554C">
              <w:rPr>
                <w:rFonts w:ascii="Century Gothic" w:hAnsi="Century Gothic"/>
                <w:b/>
              </w:rPr>
              <w:t>(DR)</w:t>
            </w:r>
            <w:r>
              <w:rPr>
                <w:rFonts w:ascii="Century Gothic" w:hAnsi="Century Gothic"/>
                <w:b/>
              </w:rPr>
              <w:t xml:space="preserve"> plan</w:t>
            </w:r>
          </w:p>
        </w:tc>
        <w:tc>
          <w:tcPr>
            <w:tcW w:w="3330" w:type="dxa"/>
          </w:tcPr>
          <w:p w14:paraId="33DE5890" w14:textId="4728A417" w:rsidR="006412C0" w:rsidRDefault="006412C0" w:rsidP="00264256">
            <w:pPr>
              <w:pStyle w:val="ListParagraph"/>
              <w:numPr>
                <w:ilvl w:val="0"/>
                <w:numId w:val="9"/>
              </w:numPr>
              <w:ind w:left="43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Resea</w:t>
            </w:r>
            <w:r w:rsidR="006D1AD2">
              <w:rPr>
                <w:rFonts w:ascii="Century Gothic" w:hAnsi="Century Gothic"/>
              </w:rPr>
              <w:t xml:space="preserve">rch </w:t>
            </w:r>
            <w:r>
              <w:rPr>
                <w:rFonts w:ascii="Century Gothic" w:hAnsi="Century Gothic"/>
              </w:rPr>
              <w:t xml:space="preserve">DR plans from other </w:t>
            </w:r>
            <w:r w:rsidR="006D1AD2">
              <w:rPr>
                <w:rFonts w:ascii="Century Gothic" w:hAnsi="Century Gothic"/>
              </w:rPr>
              <w:t>districts</w:t>
            </w:r>
            <w:r w:rsidR="009F554C">
              <w:rPr>
                <w:rFonts w:ascii="Century Gothic" w:hAnsi="Century Gothic"/>
              </w:rPr>
              <w:t>.</w:t>
            </w:r>
          </w:p>
          <w:p w14:paraId="37ACD0FA" w14:textId="77777777" w:rsidR="009F554C" w:rsidRDefault="009F554C" w:rsidP="00264256">
            <w:pPr>
              <w:pStyle w:val="ListParagraph"/>
              <w:numPr>
                <w:ilvl w:val="0"/>
                <w:numId w:val="9"/>
              </w:numPr>
              <w:ind w:left="43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Experiment with DR techniques to learn about capabilities.</w:t>
            </w:r>
          </w:p>
          <w:p w14:paraId="24285152" w14:textId="4543313A" w:rsidR="0058260E" w:rsidRPr="009F554C" w:rsidRDefault="006412C0" w:rsidP="009F554C">
            <w:pPr>
              <w:pStyle w:val="ListParagraph"/>
              <w:numPr>
                <w:ilvl w:val="0"/>
                <w:numId w:val="9"/>
              </w:numPr>
              <w:ind w:left="43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Devise a drafted</w:t>
            </w:r>
            <w:r w:rsidR="006D1AD2">
              <w:rPr>
                <w:rFonts w:ascii="Century Gothic" w:hAnsi="Century Gothic"/>
              </w:rPr>
              <w:t xml:space="preserve"> DR</w:t>
            </w:r>
            <w:r>
              <w:rPr>
                <w:rFonts w:ascii="Century Gothic" w:hAnsi="Century Gothic"/>
              </w:rPr>
              <w:t xml:space="preserve"> plan</w:t>
            </w:r>
            <w:r w:rsidR="006D1AD2">
              <w:rPr>
                <w:rFonts w:ascii="Century Gothic" w:hAnsi="Century Gothic"/>
              </w:rPr>
              <w:t xml:space="preserve"> for CB</w:t>
            </w:r>
            <w:r w:rsidR="009F554C">
              <w:rPr>
                <w:rFonts w:ascii="Century Gothic" w:hAnsi="Century Gothic"/>
              </w:rPr>
              <w:t>.</w:t>
            </w:r>
          </w:p>
        </w:tc>
        <w:tc>
          <w:tcPr>
            <w:tcW w:w="3510" w:type="dxa"/>
          </w:tcPr>
          <w:p w14:paraId="6BF81EE3" w14:textId="3DC45C08" w:rsidR="0058260E" w:rsidRDefault="006412C0" w:rsidP="00264256">
            <w:pPr>
              <w:pStyle w:val="ListParagraph"/>
              <w:numPr>
                <w:ilvl w:val="0"/>
                <w:numId w:val="9"/>
              </w:numPr>
              <w:ind w:left="43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Explore funding to implement the</w:t>
            </w:r>
            <w:r w:rsidR="009F554C">
              <w:rPr>
                <w:rFonts w:ascii="Century Gothic" w:hAnsi="Century Gothic"/>
              </w:rPr>
              <w:t xml:space="preserve"> DR</w:t>
            </w:r>
            <w:r>
              <w:rPr>
                <w:rFonts w:ascii="Century Gothic" w:hAnsi="Century Gothic"/>
              </w:rPr>
              <w:t xml:space="preserve"> plan</w:t>
            </w:r>
            <w:r w:rsidR="009F554C">
              <w:rPr>
                <w:rFonts w:ascii="Century Gothic" w:hAnsi="Century Gothic"/>
              </w:rPr>
              <w:t>.</w:t>
            </w:r>
          </w:p>
          <w:p w14:paraId="310B7034" w14:textId="22D1EDB7" w:rsidR="009F554C" w:rsidRDefault="009F554C" w:rsidP="00264256">
            <w:pPr>
              <w:pStyle w:val="ListParagraph"/>
              <w:numPr>
                <w:ilvl w:val="0"/>
                <w:numId w:val="9"/>
              </w:numPr>
              <w:ind w:left="43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Implement initial stages of the DR plan and execute DR practice scenarios.</w:t>
            </w:r>
          </w:p>
          <w:p w14:paraId="39C4829E" w14:textId="7475F2FF" w:rsidR="007577C4" w:rsidRPr="006B0EBA" w:rsidRDefault="007577C4" w:rsidP="006B0EBA">
            <w:pPr>
              <w:ind w:left="76"/>
              <w:rPr>
                <w:rFonts w:ascii="Century Gothic" w:hAnsi="Century Gothic"/>
              </w:rPr>
            </w:pPr>
          </w:p>
        </w:tc>
        <w:tc>
          <w:tcPr>
            <w:tcW w:w="3420" w:type="dxa"/>
          </w:tcPr>
          <w:p w14:paraId="64288E22" w14:textId="7E1C555D" w:rsidR="0058260E" w:rsidRPr="003E2DF7" w:rsidRDefault="006412C0" w:rsidP="00264256">
            <w:pPr>
              <w:pStyle w:val="ListParagraph"/>
              <w:numPr>
                <w:ilvl w:val="0"/>
                <w:numId w:val="9"/>
              </w:numPr>
              <w:ind w:left="43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Execute the plan to sustain and protect the district network</w:t>
            </w:r>
            <w:r w:rsidR="009F554C">
              <w:rPr>
                <w:rFonts w:ascii="Century Gothic" w:hAnsi="Century Gothic"/>
              </w:rPr>
              <w:t>.</w:t>
            </w:r>
          </w:p>
        </w:tc>
      </w:tr>
      <w:tr w:rsidR="0058260E" w14:paraId="7BF19D6E" w14:textId="77777777" w:rsidTr="00C0016F">
        <w:trPr>
          <w:trHeight w:val="107"/>
        </w:trPr>
        <w:tc>
          <w:tcPr>
            <w:tcW w:w="895" w:type="dxa"/>
          </w:tcPr>
          <w:p w14:paraId="781AAD55" w14:textId="3E35FDC9" w:rsidR="0058260E" w:rsidRPr="00A53FFB" w:rsidRDefault="009F554C" w:rsidP="00C001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2.2.2</w:t>
            </w:r>
          </w:p>
        </w:tc>
        <w:tc>
          <w:tcPr>
            <w:tcW w:w="2880" w:type="dxa"/>
          </w:tcPr>
          <w:p w14:paraId="32788646" w14:textId="1584438C" w:rsidR="0058260E" w:rsidRPr="00A53FFB" w:rsidRDefault="001A642F" w:rsidP="00C0016F">
            <w:pPr>
              <w:rPr>
                <w:rFonts w:ascii="Century Gothic" w:hAnsi="Century Gothic"/>
                <w:b/>
              </w:rPr>
            </w:pPr>
            <w:r w:rsidRPr="00A53FFB">
              <w:rPr>
                <w:rFonts w:ascii="Century Gothic" w:hAnsi="Century Gothic"/>
                <w:b/>
              </w:rPr>
              <w:t>Move district servers to the cloud</w:t>
            </w:r>
          </w:p>
        </w:tc>
        <w:tc>
          <w:tcPr>
            <w:tcW w:w="3330" w:type="dxa"/>
          </w:tcPr>
          <w:p w14:paraId="5F845917" w14:textId="77777777" w:rsidR="0058260E" w:rsidRPr="00A53FFB" w:rsidRDefault="001A642F" w:rsidP="001A642F">
            <w:pPr>
              <w:pStyle w:val="ListParagraph"/>
              <w:numPr>
                <w:ilvl w:val="0"/>
                <w:numId w:val="9"/>
              </w:numPr>
              <w:ind w:left="436"/>
              <w:rPr>
                <w:rFonts w:ascii="Century Gothic" w:hAnsi="Century Gothic"/>
              </w:rPr>
            </w:pPr>
            <w:r w:rsidRPr="00A53FFB">
              <w:rPr>
                <w:rFonts w:ascii="Century Gothic" w:hAnsi="Century Gothic"/>
              </w:rPr>
              <w:t>Begin exploring what district platforms can be moved to the cloud.</w:t>
            </w:r>
          </w:p>
          <w:p w14:paraId="66681E2C" w14:textId="1B93C9E7" w:rsidR="00C0016F" w:rsidRPr="00A53FFB" w:rsidRDefault="00C0016F" w:rsidP="001A642F">
            <w:pPr>
              <w:pStyle w:val="ListParagraph"/>
              <w:numPr>
                <w:ilvl w:val="0"/>
                <w:numId w:val="9"/>
              </w:numPr>
              <w:ind w:left="436"/>
              <w:rPr>
                <w:rFonts w:ascii="Century Gothic" w:hAnsi="Century Gothic"/>
              </w:rPr>
            </w:pPr>
            <w:r w:rsidRPr="00A53FFB">
              <w:rPr>
                <w:rFonts w:ascii="Century Gothic" w:hAnsi="Century Gothic"/>
              </w:rPr>
              <w:t xml:space="preserve">Use Microsoft Services to </w:t>
            </w:r>
            <w:r w:rsidR="009F554C">
              <w:rPr>
                <w:rFonts w:ascii="Century Gothic" w:hAnsi="Century Gothic"/>
              </w:rPr>
              <w:t>l</w:t>
            </w:r>
            <w:r w:rsidR="00643303">
              <w:rPr>
                <w:rFonts w:ascii="Century Gothic" w:hAnsi="Century Gothic"/>
              </w:rPr>
              <w:t>earn about</w:t>
            </w:r>
            <w:r w:rsidRPr="00A53FFB">
              <w:rPr>
                <w:rFonts w:ascii="Century Gothic" w:hAnsi="Century Gothic"/>
              </w:rPr>
              <w:t xml:space="preserve"> the process.</w:t>
            </w:r>
          </w:p>
          <w:p w14:paraId="0AA46964" w14:textId="2B403D8F" w:rsidR="00C0016F" w:rsidRPr="00A53FFB" w:rsidRDefault="00C0016F" w:rsidP="001A642F">
            <w:pPr>
              <w:pStyle w:val="ListParagraph"/>
              <w:numPr>
                <w:ilvl w:val="0"/>
                <w:numId w:val="9"/>
              </w:numPr>
              <w:ind w:left="436"/>
              <w:rPr>
                <w:rFonts w:ascii="Century Gothic" w:hAnsi="Century Gothic"/>
              </w:rPr>
            </w:pPr>
            <w:r w:rsidRPr="00A53FFB">
              <w:rPr>
                <w:rFonts w:ascii="Century Gothic" w:hAnsi="Century Gothic"/>
              </w:rPr>
              <w:t>Move components of SharePoint to the cloud.</w:t>
            </w:r>
          </w:p>
          <w:p w14:paraId="0AC10A58" w14:textId="77777777" w:rsidR="00C0016F" w:rsidRPr="00A53FFB" w:rsidRDefault="00C0016F" w:rsidP="001A642F">
            <w:pPr>
              <w:pStyle w:val="ListParagraph"/>
              <w:numPr>
                <w:ilvl w:val="0"/>
                <w:numId w:val="9"/>
              </w:numPr>
              <w:ind w:left="436"/>
              <w:rPr>
                <w:rFonts w:ascii="Century Gothic" w:hAnsi="Century Gothic"/>
              </w:rPr>
            </w:pPr>
            <w:r w:rsidRPr="00A53FFB">
              <w:rPr>
                <w:rFonts w:ascii="Century Gothic" w:hAnsi="Century Gothic"/>
              </w:rPr>
              <w:t>Hire a consultant to aide in the process.</w:t>
            </w:r>
          </w:p>
          <w:p w14:paraId="47A76001" w14:textId="56C10C76" w:rsidR="00C0016F" w:rsidRPr="00A53FFB" w:rsidRDefault="00C0016F" w:rsidP="001A642F">
            <w:pPr>
              <w:pStyle w:val="ListParagraph"/>
              <w:numPr>
                <w:ilvl w:val="0"/>
                <w:numId w:val="9"/>
              </w:numPr>
              <w:ind w:left="436"/>
              <w:rPr>
                <w:rFonts w:ascii="Century Gothic" w:hAnsi="Century Gothic"/>
              </w:rPr>
            </w:pPr>
            <w:r w:rsidRPr="00A53FFB">
              <w:rPr>
                <w:rFonts w:ascii="Century Gothic" w:hAnsi="Century Gothic"/>
              </w:rPr>
              <w:t>Devise a timeline to communicate changes.</w:t>
            </w:r>
          </w:p>
        </w:tc>
        <w:tc>
          <w:tcPr>
            <w:tcW w:w="3510" w:type="dxa"/>
          </w:tcPr>
          <w:p w14:paraId="4C03C785" w14:textId="77777777" w:rsidR="0058260E" w:rsidRPr="00A53FFB" w:rsidRDefault="00C0016F" w:rsidP="00264256">
            <w:pPr>
              <w:pStyle w:val="ListParagraph"/>
              <w:numPr>
                <w:ilvl w:val="0"/>
                <w:numId w:val="9"/>
              </w:numPr>
              <w:ind w:left="436"/>
              <w:rPr>
                <w:rFonts w:ascii="Century Gothic" w:hAnsi="Century Gothic"/>
              </w:rPr>
            </w:pPr>
            <w:r w:rsidRPr="00A53FFB">
              <w:rPr>
                <w:rFonts w:ascii="Century Gothic" w:hAnsi="Century Gothic"/>
              </w:rPr>
              <w:t>Work through the timeline.</w:t>
            </w:r>
          </w:p>
          <w:p w14:paraId="6BF6BAFD" w14:textId="77777777" w:rsidR="00C0016F" w:rsidRPr="00A53FFB" w:rsidRDefault="00C0016F" w:rsidP="00264256">
            <w:pPr>
              <w:pStyle w:val="ListParagraph"/>
              <w:numPr>
                <w:ilvl w:val="0"/>
                <w:numId w:val="9"/>
              </w:numPr>
              <w:ind w:left="436"/>
              <w:rPr>
                <w:rFonts w:ascii="Century Gothic" w:hAnsi="Century Gothic"/>
              </w:rPr>
            </w:pPr>
            <w:r w:rsidRPr="00A53FFB">
              <w:rPr>
                <w:rFonts w:ascii="Century Gothic" w:hAnsi="Century Gothic"/>
              </w:rPr>
              <w:t>Analyze each service</w:t>
            </w:r>
            <w:r w:rsidR="00A53FFB" w:rsidRPr="00A53FFB">
              <w:rPr>
                <w:rFonts w:ascii="Century Gothic" w:hAnsi="Century Gothic"/>
              </w:rPr>
              <w:t xml:space="preserve"> and product to ensure cost-benefits of moving to the cloud.</w:t>
            </w:r>
          </w:p>
          <w:p w14:paraId="7B1ADB2E" w14:textId="46FBC93A" w:rsidR="00A53FFB" w:rsidRPr="00A53FFB" w:rsidRDefault="00A53FFB" w:rsidP="00264256">
            <w:pPr>
              <w:pStyle w:val="ListParagraph"/>
              <w:numPr>
                <w:ilvl w:val="0"/>
                <w:numId w:val="9"/>
              </w:numPr>
              <w:ind w:left="436"/>
              <w:rPr>
                <w:rFonts w:ascii="Century Gothic" w:hAnsi="Century Gothic"/>
              </w:rPr>
            </w:pPr>
            <w:r w:rsidRPr="00A53FFB">
              <w:rPr>
                <w:rFonts w:ascii="Century Gothic" w:hAnsi="Century Gothic"/>
              </w:rPr>
              <w:t xml:space="preserve">Continue to work with Microsoft and consultants throughout changes. </w:t>
            </w:r>
          </w:p>
        </w:tc>
        <w:tc>
          <w:tcPr>
            <w:tcW w:w="3420" w:type="dxa"/>
          </w:tcPr>
          <w:p w14:paraId="2C3CFB94" w14:textId="3A8C2812" w:rsidR="00A53FFB" w:rsidRPr="00A53FFB" w:rsidRDefault="00A53FFB" w:rsidP="00A53FFB">
            <w:pPr>
              <w:pStyle w:val="ListParagraph"/>
              <w:numPr>
                <w:ilvl w:val="0"/>
                <w:numId w:val="9"/>
              </w:numPr>
              <w:ind w:left="436"/>
              <w:rPr>
                <w:rFonts w:ascii="Century Gothic" w:hAnsi="Century Gothic"/>
              </w:rPr>
            </w:pPr>
            <w:r w:rsidRPr="00A53FFB">
              <w:rPr>
                <w:rFonts w:ascii="Century Gothic" w:hAnsi="Century Gothic"/>
              </w:rPr>
              <w:t xml:space="preserve">Continue to evaluate timeline and changes to services. </w:t>
            </w:r>
          </w:p>
          <w:p w14:paraId="54C3F096" w14:textId="41607388" w:rsidR="00A53FFB" w:rsidRPr="00A53FFB" w:rsidRDefault="00A53FFB" w:rsidP="002A41EE">
            <w:pPr>
              <w:pStyle w:val="ListParagraph"/>
              <w:ind w:left="436"/>
              <w:rPr>
                <w:rFonts w:ascii="Century Gothic" w:hAnsi="Century Gothic"/>
              </w:rPr>
            </w:pPr>
          </w:p>
        </w:tc>
      </w:tr>
      <w:tr w:rsidR="00533DDF" w14:paraId="3E9C6356" w14:textId="77777777" w:rsidTr="00533DDF">
        <w:trPr>
          <w:trHeight w:val="107"/>
        </w:trPr>
        <w:tc>
          <w:tcPr>
            <w:tcW w:w="895" w:type="dxa"/>
          </w:tcPr>
          <w:p w14:paraId="2386AFA7" w14:textId="2EF7FA3D" w:rsidR="00533DDF" w:rsidRPr="00533DDF" w:rsidRDefault="009F554C" w:rsidP="00533DD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2.2.3</w:t>
            </w:r>
          </w:p>
        </w:tc>
        <w:tc>
          <w:tcPr>
            <w:tcW w:w="2880" w:type="dxa"/>
          </w:tcPr>
          <w:p w14:paraId="010D50AB" w14:textId="5BD1FF17" w:rsidR="00533DDF" w:rsidRPr="00533DDF" w:rsidRDefault="00533DDF" w:rsidP="00533DDF">
            <w:pPr>
              <w:rPr>
                <w:rFonts w:ascii="Century Gothic" w:hAnsi="Century Gothic"/>
                <w:b/>
              </w:rPr>
            </w:pPr>
            <w:r w:rsidRPr="00533DDF">
              <w:rPr>
                <w:rFonts w:ascii="Century Gothic" w:hAnsi="Century Gothic"/>
                <w:b/>
              </w:rPr>
              <w:t>Update</w:t>
            </w:r>
            <w:r>
              <w:rPr>
                <w:rFonts w:ascii="Century Gothic" w:hAnsi="Century Gothic"/>
                <w:b/>
              </w:rPr>
              <w:t xml:space="preserve"> the</w:t>
            </w:r>
            <w:r w:rsidRPr="00533DDF">
              <w:rPr>
                <w:rFonts w:ascii="Century Gothic" w:hAnsi="Century Gothic"/>
                <w:b/>
              </w:rPr>
              <w:t xml:space="preserve"> district website</w:t>
            </w:r>
          </w:p>
        </w:tc>
        <w:tc>
          <w:tcPr>
            <w:tcW w:w="3330" w:type="dxa"/>
          </w:tcPr>
          <w:p w14:paraId="0DC3B513" w14:textId="33FBDE16" w:rsidR="00533DDF" w:rsidRDefault="00533DDF" w:rsidP="001A642F">
            <w:pPr>
              <w:pStyle w:val="ListParagraph"/>
              <w:numPr>
                <w:ilvl w:val="0"/>
                <w:numId w:val="9"/>
              </w:numPr>
              <w:ind w:left="43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Work with Schoolwires to redesign the interface and navigation of district website.</w:t>
            </w:r>
          </w:p>
          <w:p w14:paraId="20613AEA" w14:textId="77777777" w:rsidR="00533DDF" w:rsidRDefault="00533DDF" w:rsidP="001A642F">
            <w:pPr>
              <w:pStyle w:val="ListParagraph"/>
              <w:numPr>
                <w:ilvl w:val="0"/>
                <w:numId w:val="9"/>
              </w:numPr>
              <w:ind w:left="43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Communicate changes to the community.</w:t>
            </w:r>
          </w:p>
          <w:p w14:paraId="76DC7008" w14:textId="5FEEBDB8" w:rsidR="00533DDF" w:rsidRPr="00533DDF" w:rsidRDefault="00533DDF" w:rsidP="001A642F">
            <w:pPr>
              <w:pStyle w:val="ListParagraph"/>
              <w:numPr>
                <w:ilvl w:val="0"/>
                <w:numId w:val="9"/>
              </w:numPr>
              <w:ind w:left="43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Provide necessary training to students and staff on updated locations of content.</w:t>
            </w:r>
          </w:p>
        </w:tc>
        <w:tc>
          <w:tcPr>
            <w:tcW w:w="3510" w:type="dxa"/>
          </w:tcPr>
          <w:p w14:paraId="01C2E0CB" w14:textId="120AC3EF" w:rsidR="00533DDF" w:rsidRPr="00533DDF" w:rsidRDefault="00533DDF" w:rsidP="00264256">
            <w:pPr>
              <w:pStyle w:val="ListParagraph"/>
              <w:numPr>
                <w:ilvl w:val="0"/>
                <w:numId w:val="9"/>
              </w:numPr>
              <w:ind w:left="43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</w:t>
            </w:r>
            <w:r w:rsidR="00E757BF">
              <w:rPr>
                <w:rFonts w:ascii="Century Gothic" w:hAnsi="Century Gothic"/>
              </w:rPr>
              <w:t>-</w:t>
            </w:r>
            <w:r>
              <w:rPr>
                <w:rFonts w:ascii="Century Gothic" w:hAnsi="Century Gothic"/>
              </w:rPr>
              <w:t xml:space="preserve">evaluate navigation and organization on website content to ensure effectiveness and usability. </w:t>
            </w:r>
          </w:p>
        </w:tc>
        <w:tc>
          <w:tcPr>
            <w:tcW w:w="3420" w:type="dxa"/>
            <w:shd w:val="clear" w:color="auto" w:fill="A6A6A6" w:themeFill="background1" w:themeFillShade="A6"/>
          </w:tcPr>
          <w:p w14:paraId="2C366A65" w14:textId="77777777" w:rsidR="00533DDF" w:rsidRPr="00533DDF" w:rsidRDefault="00533DDF" w:rsidP="00533DDF">
            <w:pPr>
              <w:pStyle w:val="ListParagraph"/>
              <w:ind w:left="436"/>
              <w:rPr>
                <w:rFonts w:ascii="Century Gothic" w:hAnsi="Century Gothic"/>
              </w:rPr>
            </w:pPr>
          </w:p>
        </w:tc>
      </w:tr>
      <w:tr w:rsidR="00533DDF" w14:paraId="4361CA0C" w14:textId="77777777" w:rsidTr="00533DDF">
        <w:trPr>
          <w:trHeight w:val="238"/>
        </w:trPr>
        <w:tc>
          <w:tcPr>
            <w:tcW w:w="895" w:type="dxa"/>
          </w:tcPr>
          <w:p w14:paraId="0DFC9FC1" w14:textId="7E20B0B9" w:rsidR="00533DDF" w:rsidRPr="00533DDF" w:rsidRDefault="009F554C" w:rsidP="00533DD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2.2.4</w:t>
            </w:r>
          </w:p>
        </w:tc>
        <w:tc>
          <w:tcPr>
            <w:tcW w:w="2880" w:type="dxa"/>
          </w:tcPr>
          <w:p w14:paraId="2F8964D7" w14:textId="4433A9DD" w:rsidR="00533DDF" w:rsidRPr="00533DDF" w:rsidRDefault="00533DDF" w:rsidP="00533DDF">
            <w:pPr>
              <w:rPr>
                <w:rFonts w:ascii="Century Gothic" w:hAnsi="Century Gothic"/>
                <w:b/>
              </w:rPr>
            </w:pPr>
            <w:r w:rsidRPr="00533DDF">
              <w:rPr>
                <w:rFonts w:ascii="Century Gothic" w:hAnsi="Century Gothic"/>
                <w:b/>
              </w:rPr>
              <w:t xml:space="preserve">Update </w:t>
            </w:r>
            <w:r>
              <w:rPr>
                <w:rFonts w:ascii="Century Gothic" w:hAnsi="Century Gothic"/>
                <w:b/>
              </w:rPr>
              <w:t>the</w:t>
            </w:r>
            <w:r w:rsidRPr="00533DDF">
              <w:rPr>
                <w:rFonts w:ascii="Century Gothic" w:hAnsi="Century Gothic"/>
                <w:b/>
              </w:rPr>
              <w:t xml:space="preserve"> district logo</w:t>
            </w:r>
          </w:p>
        </w:tc>
        <w:tc>
          <w:tcPr>
            <w:tcW w:w="3330" w:type="dxa"/>
          </w:tcPr>
          <w:p w14:paraId="3D80AB30" w14:textId="77777777" w:rsidR="00533DDF" w:rsidRDefault="00533DDF" w:rsidP="001A642F">
            <w:pPr>
              <w:pStyle w:val="ListParagraph"/>
              <w:numPr>
                <w:ilvl w:val="0"/>
                <w:numId w:val="9"/>
              </w:numPr>
              <w:ind w:left="43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Conduct a student logo contest.</w:t>
            </w:r>
          </w:p>
          <w:p w14:paraId="3A8C0F7A" w14:textId="77777777" w:rsidR="00533DDF" w:rsidRDefault="00533DDF" w:rsidP="001A642F">
            <w:pPr>
              <w:pStyle w:val="ListParagraph"/>
              <w:numPr>
                <w:ilvl w:val="0"/>
                <w:numId w:val="9"/>
              </w:numPr>
              <w:ind w:left="43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Choose a winning logo.</w:t>
            </w:r>
          </w:p>
          <w:p w14:paraId="7EE1BD30" w14:textId="77777777" w:rsidR="00533DDF" w:rsidRDefault="00533DDF" w:rsidP="001A642F">
            <w:pPr>
              <w:pStyle w:val="ListParagraph"/>
              <w:numPr>
                <w:ilvl w:val="0"/>
                <w:numId w:val="9"/>
              </w:numPr>
              <w:ind w:left="43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Reveal the logo to the community.</w:t>
            </w:r>
          </w:p>
          <w:p w14:paraId="44EE48A6" w14:textId="4323123A" w:rsidR="00E757BF" w:rsidRPr="00533DDF" w:rsidRDefault="00E757BF" w:rsidP="001A642F">
            <w:pPr>
              <w:pStyle w:val="ListParagraph"/>
              <w:numPr>
                <w:ilvl w:val="0"/>
                <w:numId w:val="9"/>
              </w:numPr>
              <w:ind w:left="43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Post logo on CB Website.</w:t>
            </w:r>
          </w:p>
        </w:tc>
        <w:tc>
          <w:tcPr>
            <w:tcW w:w="3510" w:type="dxa"/>
            <w:shd w:val="clear" w:color="auto" w:fill="A6A6A6" w:themeFill="background1" w:themeFillShade="A6"/>
          </w:tcPr>
          <w:p w14:paraId="0465D928" w14:textId="77777777" w:rsidR="00533DDF" w:rsidRPr="00533DDF" w:rsidRDefault="00533DDF" w:rsidP="00533DDF">
            <w:pPr>
              <w:pStyle w:val="ListParagraph"/>
              <w:ind w:left="436"/>
              <w:rPr>
                <w:rFonts w:ascii="Century Gothic" w:hAnsi="Century Gothic"/>
              </w:rPr>
            </w:pPr>
          </w:p>
        </w:tc>
        <w:tc>
          <w:tcPr>
            <w:tcW w:w="3420" w:type="dxa"/>
            <w:shd w:val="clear" w:color="auto" w:fill="A6A6A6" w:themeFill="background1" w:themeFillShade="A6"/>
          </w:tcPr>
          <w:p w14:paraId="524886A2" w14:textId="77777777" w:rsidR="00533DDF" w:rsidRPr="00533DDF" w:rsidRDefault="00533DDF" w:rsidP="00533DDF">
            <w:pPr>
              <w:pStyle w:val="ListParagraph"/>
              <w:ind w:left="436"/>
              <w:rPr>
                <w:rFonts w:ascii="Century Gothic" w:hAnsi="Century Gothic"/>
              </w:rPr>
            </w:pPr>
          </w:p>
        </w:tc>
      </w:tr>
    </w:tbl>
    <w:p w14:paraId="2AB8070F" w14:textId="6C5D3813" w:rsidR="00533DDF" w:rsidRDefault="00533DDF"/>
    <w:p w14:paraId="55E3C4A2" w14:textId="77777777" w:rsidR="00DE3CE0" w:rsidRDefault="00DE3CE0"/>
    <w:tbl>
      <w:tblPr>
        <w:tblStyle w:val="TableGrid"/>
        <w:tblpPr w:leftFromText="180" w:rightFromText="180" w:vertAnchor="text" w:horzAnchor="margin" w:tblpX="-275" w:tblpY="129"/>
        <w:tblW w:w="14035" w:type="dxa"/>
        <w:tblLook w:val="04A0" w:firstRow="1" w:lastRow="0" w:firstColumn="1" w:lastColumn="0" w:noHBand="0" w:noVBand="1"/>
      </w:tblPr>
      <w:tblGrid>
        <w:gridCol w:w="895"/>
        <w:gridCol w:w="2880"/>
        <w:gridCol w:w="3330"/>
        <w:gridCol w:w="3510"/>
        <w:gridCol w:w="3420"/>
      </w:tblGrid>
      <w:tr w:rsidR="004A7993" w14:paraId="28CA6A86" w14:textId="77777777" w:rsidTr="0091369E">
        <w:trPr>
          <w:trHeight w:val="638"/>
        </w:trPr>
        <w:tc>
          <w:tcPr>
            <w:tcW w:w="14035" w:type="dxa"/>
            <w:gridSpan w:val="5"/>
            <w:shd w:val="clear" w:color="auto" w:fill="B4C6E7" w:themeFill="accent1" w:themeFillTint="66"/>
            <w:vAlign w:val="center"/>
          </w:tcPr>
          <w:p w14:paraId="1A2F6F38" w14:textId="32ECB298" w:rsidR="004A7993" w:rsidRDefault="004A7993" w:rsidP="009136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sz w:val="36"/>
              </w:rPr>
              <w:t>Focus 3: Technical Support</w:t>
            </w:r>
          </w:p>
        </w:tc>
      </w:tr>
      <w:tr w:rsidR="004A7993" w14:paraId="2C45F79E" w14:textId="77777777" w:rsidTr="0091369E">
        <w:trPr>
          <w:trHeight w:val="926"/>
        </w:trPr>
        <w:tc>
          <w:tcPr>
            <w:tcW w:w="14035" w:type="dxa"/>
            <w:gridSpan w:val="5"/>
            <w:shd w:val="clear" w:color="auto" w:fill="F2F2F2" w:themeFill="background1" w:themeFillShade="F2"/>
            <w:vAlign w:val="center"/>
          </w:tcPr>
          <w:p w14:paraId="4798BCCB" w14:textId="006E09A0" w:rsidR="004A7993" w:rsidRPr="00724F9E" w:rsidRDefault="004A7993" w:rsidP="0091369E">
            <w:pPr>
              <w:jc w:val="center"/>
              <w:rPr>
                <w:rFonts w:ascii="Century Gothic" w:hAnsi="Century Gothic"/>
                <w:b/>
                <w:i/>
                <w:sz w:val="28"/>
              </w:rPr>
            </w:pPr>
            <w:r w:rsidRPr="00724F9E">
              <w:rPr>
                <w:rFonts w:ascii="Century Gothic" w:hAnsi="Century Gothic"/>
                <w:b/>
                <w:i/>
                <w:sz w:val="28"/>
              </w:rPr>
              <w:t>Goal 3.1</w:t>
            </w:r>
          </w:p>
          <w:p w14:paraId="576DD9B6" w14:textId="673DFF81" w:rsidR="004B7A5C" w:rsidRPr="00724F9E" w:rsidRDefault="004B7A5C" w:rsidP="0091369E">
            <w:pPr>
              <w:jc w:val="center"/>
              <w:rPr>
                <w:rFonts w:ascii="Century Gothic" w:hAnsi="Century Gothic"/>
                <w:sz w:val="28"/>
              </w:rPr>
            </w:pPr>
            <w:r w:rsidRPr="00B37AD5">
              <w:rPr>
                <w:rFonts w:ascii="Century Gothic" w:hAnsi="Century Gothic"/>
                <w:b/>
                <w:i/>
                <w:sz w:val="28"/>
              </w:rPr>
              <w:t>Institute a collaborative tech and instructional supp</w:t>
            </w:r>
            <w:r w:rsidR="00437EC9" w:rsidRPr="00B37AD5">
              <w:rPr>
                <w:rFonts w:ascii="Century Gothic" w:hAnsi="Century Gothic"/>
                <w:b/>
                <w:i/>
                <w:sz w:val="28"/>
              </w:rPr>
              <w:t xml:space="preserve">ort network </w:t>
            </w:r>
            <w:r w:rsidR="00992F74">
              <w:rPr>
                <w:rFonts w:ascii="Century Gothic" w:hAnsi="Century Gothic"/>
                <w:b/>
                <w:i/>
                <w:sz w:val="28"/>
              </w:rPr>
              <w:t>for</w:t>
            </w:r>
            <w:r w:rsidR="00437EC9" w:rsidRPr="00B37AD5">
              <w:rPr>
                <w:rFonts w:ascii="Century Gothic" w:hAnsi="Century Gothic"/>
                <w:b/>
                <w:i/>
                <w:sz w:val="28"/>
              </w:rPr>
              <w:t xml:space="preserve"> teachers.</w:t>
            </w:r>
          </w:p>
        </w:tc>
      </w:tr>
      <w:tr w:rsidR="00353AA5" w14:paraId="546F1FF8" w14:textId="77777777" w:rsidTr="0063753D">
        <w:trPr>
          <w:trHeight w:val="182"/>
        </w:trPr>
        <w:tc>
          <w:tcPr>
            <w:tcW w:w="3775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2FFBBB6D" w14:textId="2E7CAC77" w:rsidR="00353AA5" w:rsidRPr="00C02038" w:rsidRDefault="00115E25" w:rsidP="0091369E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C02038">
              <w:rPr>
                <w:rFonts w:ascii="Century Gothic" w:hAnsi="Century Gothic"/>
                <w:b/>
              </w:rPr>
              <w:t>O</w:t>
            </w:r>
            <w:r>
              <w:rPr>
                <w:rFonts w:ascii="Century Gothic" w:hAnsi="Century Gothic"/>
                <w:b/>
              </w:rPr>
              <w:t>UTCOME</w:t>
            </w:r>
          </w:p>
        </w:tc>
        <w:tc>
          <w:tcPr>
            <w:tcW w:w="10260" w:type="dxa"/>
            <w:gridSpan w:val="3"/>
            <w:shd w:val="clear" w:color="auto" w:fill="BFBFBF" w:themeFill="background1" w:themeFillShade="BF"/>
            <w:vAlign w:val="center"/>
          </w:tcPr>
          <w:p w14:paraId="67521EA9" w14:textId="3960FFED" w:rsidR="00353AA5" w:rsidRPr="00C02038" w:rsidRDefault="00353AA5" w:rsidP="0091369E">
            <w:pPr>
              <w:jc w:val="center"/>
              <w:rPr>
                <w:rFonts w:ascii="Century Gothic" w:hAnsi="Century Gothic"/>
                <w:b/>
              </w:rPr>
            </w:pPr>
            <w:r w:rsidRPr="00C02038">
              <w:rPr>
                <w:rFonts w:ascii="Century Gothic" w:hAnsi="Century Gothic"/>
                <w:b/>
              </w:rPr>
              <w:t>Steps to Achievement</w:t>
            </w:r>
          </w:p>
        </w:tc>
      </w:tr>
      <w:tr w:rsidR="00353AA5" w14:paraId="04E9002A" w14:textId="3EEBDF91" w:rsidTr="0063753D">
        <w:trPr>
          <w:trHeight w:val="182"/>
        </w:trPr>
        <w:tc>
          <w:tcPr>
            <w:tcW w:w="3775" w:type="dxa"/>
            <w:gridSpan w:val="2"/>
            <w:vMerge/>
            <w:shd w:val="clear" w:color="auto" w:fill="BFBFBF" w:themeFill="background1" w:themeFillShade="BF"/>
            <w:vAlign w:val="center"/>
          </w:tcPr>
          <w:p w14:paraId="1793E149" w14:textId="77777777" w:rsidR="00353AA5" w:rsidRPr="00C02038" w:rsidRDefault="00353AA5" w:rsidP="0091369E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330" w:type="dxa"/>
            <w:shd w:val="clear" w:color="auto" w:fill="BFBFBF" w:themeFill="background1" w:themeFillShade="BF"/>
            <w:vAlign w:val="center"/>
          </w:tcPr>
          <w:p w14:paraId="1F3665B8" w14:textId="1602E656" w:rsidR="00353AA5" w:rsidRPr="00C02038" w:rsidRDefault="00353AA5" w:rsidP="0091369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Year 1</w:t>
            </w:r>
          </w:p>
        </w:tc>
        <w:tc>
          <w:tcPr>
            <w:tcW w:w="3510" w:type="dxa"/>
            <w:shd w:val="clear" w:color="auto" w:fill="BFBFBF" w:themeFill="background1" w:themeFillShade="BF"/>
            <w:vAlign w:val="center"/>
          </w:tcPr>
          <w:p w14:paraId="79EC8FB8" w14:textId="557C9952" w:rsidR="00353AA5" w:rsidRPr="00C02038" w:rsidRDefault="00353AA5" w:rsidP="0091369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Year 3</w:t>
            </w:r>
          </w:p>
        </w:tc>
        <w:tc>
          <w:tcPr>
            <w:tcW w:w="3420" w:type="dxa"/>
            <w:shd w:val="clear" w:color="auto" w:fill="BFBFBF" w:themeFill="background1" w:themeFillShade="BF"/>
            <w:vAlign w:val="center"/>
          </w:tcPr>
          <w:p w14:paraId="03528214" w14:textId="167B5F47" w:rsidR="00353AA5" w:rsidRPr="00C02038" w:rsidRDefault="00353AA5" w:rsidP="0091369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Year 5</w:t>
            </w:r>
          </w:p>
        </w:tc>
      </w:tr>
      <w:tr w:rsidR="00353AA5" w14:paraId="36968BAF" w14:textId="77777777" w:rsidTr="00214F1F">
        <w:trPr>
          <w:trHeight w:val="314"/>
        </w:trPr>
        <w:tc>
          <w:tcPr>
            <w:tcW w:w="895" w:type="dxa"/>
            <w:vAlign w:val="center"/>
          </w:tcPr>
          <w:p w14:paraId="3440435D" w14:textId="4F277FDC" w:rsidR="00353AA5" w:rsidRDefault="00353AA5" w:rsidP="009136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3.1.1</w:t>
            </w:r>
          </w:p>
        </w:tc>
        <w:tc>
          <w:tcPr>
            <w:tcW w:w="2880" w:type="dxa"/>
          </w:tcPr>
          <w:p w14:paraId="20651A55" w14:textId="1B11AB1A" w:rsidR="00353AA5" w:rsidRPr="00343AC2" w:rsidRDefault="000B1B7F" w:rsidP="00214F1F">
            <w:pPr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</w:rPr>
              <w:t xml:space="preserve">Select </w:t>
            </w:r>
            <w:r w:rsidR="00025000">
              <w:rPr>
                <w:rFonts w:ascii="Century Gothic" w:hAnsi="Century Gothic"/>
                <w:b/>
              </w:rPr>
              <w:t xml:space="preserve">building leaders who can help support technology and curriculum. </w:t>
            </w:r>
          </w:p>
        </w:tc>
        <w:tc>
          <w:tcPr>
            <w:tcW w:w="3330" w:type="dxa"/>
          </w:tcPr>
          <w:p w14:paraId="4AEE6154" w14:textId="5EF26477" w:rsidR="00214F1F" w:rsidRDefault="00214F1F" w:rsidP="00343AC2">
            <w:pPr>
              <w:pStyle w:val="ListParagraph"/>
              <w:numPr>
                <w:ilvl w:val="0"/>
                <w:numId w:val="9"/>
              </w:numPr>
              <w:ind w:left="34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Work with </w:t>
            </w:r>
            <w:r w:rsidR="003A2731">
              <w:rPr>
                <w:rFonts w:ascii="Century Gothic" w:hAnsi="Century Gothic"/>
              </w:rPr>
              <w:t xml:space="preserve">K-12 </w:t>
            </w:r>
            <w:r w:rsidR="00461CB1">
              <w:rPr>
                <w:rFonts w:ascii="Century Gothic" w:hAnsi="Century Gothic"/>
              </w:rPr>
              <w:t xml:space="preserve">Technology </w:t>
            </w:r>
            <w:r>
              <w:rPr>
                <w:rFonts w:ascii="Century Gothic" w:hAnsi="Century Gothic"/>
              </w:rPr>
              <w:t xml:space="preserve">committee to </w:t>
            </w:r>
            <w:r w:rsidR="00461CB1">
              <w:rPr>
                <w:rFonts w:ascii="Century Gothic" w:hAnsi="Century Gothic"/>
              </w:rPr>
              <w:t xml:space="preserve">provide teachers </w:t>
            </w:r>
            <w:r>
              <w:rPr>
                <w:rFonts w:ascii="Century Gothic" w:hAnsi="Century Gothic"/>
              </w:rPr>
              <w:t xml:space="preserve">support and tips for technology </w:t>
            </w:r>
            <w:r w:rsidR="00461CB1">
              <w:rPr>
                <w:rFonts w:ascii="Century Gothic" w:hAnsi="Century Gothic"/>
              </w:rPr>
              <w:t>integration.</w:t>
            </w:r>
          </w:p>
          <w:p w14:paraId="402A7D52" w14:textId="0343D044" w:rsidR="00214F1F" w:rsidRPr="00343AC2" w:rsidRDefault="00442593" w:rsidP="00343AC2">
            <w:pPr>
              <w:pStyle w:val="ListParagraph"/>
              <w:numPr>
                <w:ilvl w:val="0"/>
                <w:numId w:val="9"/>
              </w:numPr>
              <w:ind w:left="34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Explore the addition of</w:t>
            </w:r>
            <w:r w:rsidR="003C44E6">
              <w:rPr>
                <w:rFonts w:ascii="Century Gothic" w:hAnsi="Century Gothic"/>
              </w:rPr>
              <w:t xml:space="preserve"> Student </w:t>
            </w:r>
            <w:r>
              <w:rPr>
                <w:rFonts w:ascii="Century Gothic" w:hAnsi="Century Gothic"/>
              </w:rPr>
              <w:t xml:space="preserve">Support Squads in </w:t>
            </w:r>
            <w:r w:rsidR="00543113">
              <w:rPr>
                <w:rFonts w:ascii="Century Gothic" w:hAnsi="Century Gothic"/>
              </w:rPr>
              <w:t>some</w:t>
            </w:r>
            <w:r>
              <w:rPr>
                <w:rFonts w:ascii="Century Gothic" w:hAnsi="Century Gothic"/>
              </w:rPr>
              <w:t xml:space="preserve"> building</w:t>
            </w:r>
            <w:r w:rsidR="00543113">
              <w:rPr>
                <w:rFonts w:ascii="Century Gothic" w:hAnsi="Century Gothic"/>
              </w:rPr>
              <w:t>s</w:t>
            </w:r>
            <w:r>
              <w:rPr>
                <w:rFonts w:ascii="Century Gothic" w:hAnsi="Century Gothic"/>
              </w:rPr>
              <w:t xml:space="preserve"> to aide in teacher/student assistance with technology.</w:t>
            </w:r>
          </w:p>
        </w:tc>
        <w:tc>
          <w:tcPr>
            <w:tcW w:w="3510" w:type="dxa"/>
          </w:tcPr>
          <w:p w14:paraId="2449998E" w14:textId="77777777" w:rsidR="00353AA5" w:rsidRDefault="00214F1F" w:rsidP="00343AC2">
            <w:pPr>
              <w:pStyle w:val="ListParagraph"/>
              <w:numPr>
                <w:ilvl w:val="0"/>
                <w:numId w:val="9"/>
              </w:numPr>
              <w:ind w:left="34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Evaluate the current building needs to determine if additional technology support is necessary.</w:t>
            </w:r>
          </w:p>
          <w:p w14:paraId="39168057" w14:textId="3C76277D" w:rsidR="00543113" w:rsidRPr="00343AC2" w:rsidRDefault="00543113" w:rsidP="00343AC2">
            <w:pPr>
              <w:pStyle w:val="ListParagraph"/>
              <w:numPr>
                <w:ilvl w:val="0"/>
                <w:numId w:val="9"/>
              </w:numPr>
              <w:ind w:left="34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Add Student Support Squads to each building. </w:t>
            </w:r>
          </w:p>
        </w:tc>
        <w:tc>
          <w:tcPr>
            <w:tcW w:w="3420" w:type="dxa"/>
          </w:tcPr>
          <w:p w14:paraId="55F4C5DC" w14:textId="77777777" w:rsidR="00353AA5" w:rsidRDefault="00214F1F" w:rsidP="00343AC2">
            <w:pPr>
              <w:pStyle w:val="ListParagraph"/>
              <w:numPr>
                <w:ilvl w:val="0"/>
                <w:numId w:val="9"/>
              </w:numPr>
              <w:ind w:left="34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Evaluate the current building needs to determine if additional technology support is necessary.</w:t>
            </w:r>
          </w:p>
          <w:p w14:paraId="61AFF6A9" w14:textId="06B502A9" w:rsidR="00D70DBD" w:rsidRPr="00343AC2" w:rsidRDefault="00D70DBD" w:rsidP="00D70DBD">
            <w:pPr>
              <w:pStyle w:val="ListParagraph"/>
              <w:ind w:left="346"/>
              <w:rPr>
                <w:rFonts w:ascii="Century Gothic" w:hAnsi="Century Gothic"/>
              </w:rPr>
            </w:pPr>
          </w:p>
        </w:tc>
      </w:tr>
      <w:tr w:rsidR="00353AA5" w14:paraId="64D341A3" w14:textId="77777777" w:rsidTr="00214F1F">
        <w:trPr>
          <w:trHeight w:val="314"/>
        </w:trPr>
        <w:tc>
          <w:tcPr>
            <w:tcW w:w="895" w:type="dxa"/>
            <w:vAlign w:val="center"/>
          </w:tcPr>
          <w:p w14:paraId="36DCB5D0" w14:textId="58052583" w:rsidR="00353AA5" w:rsidRDefault="00353AA5" w:rsidP="009136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3.1.2</w:t>
            </w:r>
          </w:p>
        </w:tc>
        <w:tc>
          <w:tcPr>
            <w:tcW w:w="2880" w:type="dxa"/>
          </w:tcPr>
          <w:p w14:paraId="4C37CB45" w14:textId="04BEA944" w:rsidR="00353AA5" w:rsidRPr="00D0670D" w:rsidRDefault="008348BE" w:rsidP="00214F1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Provide targeted</w:t>
            </w:r>
            <w:r w:rsidR="00D0670D">
              <w:rPr>
                <w:rFonts w:ascii="Century Gothic" w:hAnsi="Century Gothic"/>
                <w:b/>
              </w:rPr>
              <w:t xml:space="preserve"> training and have on-demand support</w:t>
            </w:r>
            <w:r>
              <w:rPr>
                <w:rFonts w:ascii="Century Gothic" w:hAnsi="Century Gothic"/>
                <w:b/>
              </w:rPr>
              <w:t xml:space="preserve"> for teachers</w:t>
            </w:r>
          </w:p>
        </w:tc>
        <w:tc>
          <w:tcPr>
            <w:tcW w:w="3330" w:type="dxa"/>
          </w:tcPr>
          <w:p w14:paraId="006CE2B2" w14:textId="77777777" w:rsidR="00353AA5" w:rsidRDefault="00D70DBD" w:rsidP="002966E1">
            <w:pPr>
              <w:pStyle w:val="ListParagraph"/>
              <w:numPr>
                <w:ilvl w:val="0"/>
                <w:numId w:val="9"/>
              </w:numPr>
              <w:ind w:left="34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Evaluate the need for building-based staff developers.</w:t>
            </w:r>
          </w:p>
          <w:p w14:paraId="395B6ED9" w14:textId="30408552" w:rsidR="001334E4" w:rsidRPr="001334E4" w:rsidRDefault="001334E4" w:rsidP="001334E4">
            <w:pPr>
              <w:pStyle w:val="ListParagraph"/>
              <w:numPr>
                <w:ilvl w:val="0"/>
                <w:numId w:val="9"/>
              </w:numPr>
              <w:ind w:left="34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Begin to develop a portal to host online tutorials for troubleshooting.</w:t>
            </w:r>
          </w:p>
        </w:tc>
        <w:tc>
          <w:tcPr>
            <w:tcW w:w="3510" w:type="dxa"/>
          </w:tcPr>
          <w:p w14:paraId="4A9C0146" w14:textId="77777777" w:rsidR="00353AA5" w:rsidRDefault="00D70DBD" w:rsidP="002966E1">
            <w:pPr>
              <w:pStyle w:val="ListParagraph"/>
              <w:numPr>
                <w:ilvl w:val="0"/>
                <w:numId w:val="9"/>
              </w:numPr>
              <w:ind w:left="34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Provide buildings with building-based staff developers to aide with on-demand needs of technology integration.</w:t>
            </w:r>
          </w:p>
          <w:p w14:paraId="03B83BB9" w14:textId="023872E2" w:rsidR="001334E4" w:rsidRPr="002966E1" w:rsidRDefault="001334E4" w:rsidP="001334E4">
            <w:pPr>
              <w:pStyle w:val="ListParagraph"/>
              <w:ind w:left="348"/>
              <w:rPr>
                <w:rFonts w:ascii="Century Gothic" w:hAnsi="Century Gothic"/>
              </w:rPr>
            </w:pPr>
          </w:p>
        </w:tc>
        <w:tc>
          <w:tcPr>
            <w:tcW w:w="3420" w:type="dxa"/>
          </w:tcPr>
          <w:p w14:paraId="137E06B0" w14:textId="27A08511" w:rsidR="00353AA5" w:rsidRPr="002966E1" w:rsidRDefault="00D70DBD" w:rsidP="002966E1">
            <w:pPr>
              <w:pStyle w:val="ListParagraph"/>
              <w:numPr>
                <w:ilvl w:val="0"/>
                <w:numId w:val="9"/>
              </w:numPr>
              <w:ind w:left="34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Evaluate building needs for on-demand support.</w:t>
            </w:r>
          </w:p>
        </w:tc>
      </w:tr>
      <w:tr w:rsidR="00353AA5" w14:paraId="753EF524" w14:textId="77777777" w:rsidTr="00214F1F">
        <w:trPr>
          <w:trHeight w:val="314"/>
        </w:trPr>
        <w:tc>
          <w:tcPr>
            <w:tcW w:w="895" w:type="dxa"/>
            <w:vAlign w:val="center"/>
          </w:tcPr>
          <w:p w14:paraId="67FA9977" w14:textId="71F49AE0" w:rsidR="00353AA5" w:rsidRDefault="00353AA5" w:rsidP="009136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3.1.3</w:t>
            </w:r>
          </w:p>
        </w:tc>
        <w:tc>
          <w:tcPr>
            <w:tcW w:w="2880" w:type="dxa"/>
          </w:tcPr>
          <w:p w14:paraId="13DE5CA6" w14:textId="31F863CA" w:rsidR="00353AA5" w:rsidRPr="002966E1" w:rsidRDefault="002966E1" w:rsidP="00214F1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Delegate support roles to members of Technology and Innovation Department.</w:t>
            </w:r>
          </w:p>
        </w:tc>
        <w:tc>
          <w:tcPr>
            <w:tcW w:w="3330" w:type="dxa"/>
          </w:tcPr>
          <w:p w14:paraId="24C12E30" w14:textId="77777777" w:rsidR="00353AA5" w:rsidRDefault="00461CB1" w:rsidP="002966E1">
            <w:pPr>
              <w:pStyle w:val="ListParagraph"/>
              <w:numPr>
                <w:ilvl w:val="0"/>
                <w:numId w:val="9"/>
              </w:numPr>
              <w:ind w:left="34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Clearly communicate the ways students and staff can receive support and how to request help.</w:t>
            </w:r>
          </w:p>
          <w:p w14:paraId="31CB19F9" w14:textId="38F97B2C" w:rsidR="00461CB1" w:rsidRPr="002966E1" w:rsidRDefault="00461CB1" w:rsidP="002966E1">
            <w:pPr>
              <w:pStyle w:val="ListParagraph"/>
              <w:numPr>
                <w:ilvl w:val="0"/>
                <w:numId w:val="9"/>
              </w:numPr>
              <w:ind w:left="34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Define roles of the Help Desk, Building Techs, Apps Team, Network Team, K-12 Technology Committee, and Staff Development.</w:t>
            </w:r>
          </w:p>
        </w:tc>
        <w:tc>
          <w:tcPr>
            <w:tcW w:w="3510" w:type="dxa"/>
          </w:tcPr>
          <w:p w14:paraId="57B037CD" w14:textId="4E2EBAE7" w:rsidR="00353AA5" w:rsidRPr="002966E1" w:rsidRDefault="00461CB1" w:rsidP="002966E1">
            <w:pPr>
              <w:pStyle w:val="ListParagraph"/>
              <w:numPr>
                <w:ilvl w:val="0"/>
                <w:numId w:val="9"/>
              </w:numPr>
              <w:ind w:left="34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Evaluate the support model to determine if reorganization is necessary.</w:t>
            </w:r>
          </w:p>
        </w:tc>
        <w:tc>
          <w:tcPr>
            <w:tcW w:w="3420" w:type="dxa"/>
          </w:tcPr>
          <w:p w14:paraId="54950DCB" w14:textId="396E569A" w:rsidR="00353AA5" w:rsidRPr="002966E1" w:rsidRDefault="00461CB1" w:rsidP="002966E1">
            <w:pPr>
              <w:pStyle w:val="ListParagraph"/>
              <w:numPr>
                <w:ilvl w:val="0"/>
                <w:numId w:val="9"/>
              </w:numPr>
              <w:ind w:left="34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Evaluate the support model to determine if reorganization is necessary.</w:t>
            </w:r>
          </w:p>
        </w:tc>
      </w:tr>
    </w:tbl>
    <w:p w14:paraId="26A6556A" w14:textId="34C5AF1A" w:rsidR="00B14DE2" w:rsidRDefault="00B14DE2"/>
    <w:tbl>
      <w:tblPr>
        <w:tblStyle w:val="TableGrid"/>
        <w:tblpPr w:leftFromText="180" w:rightFromText="180" w:vertAnchor="text" w:horzAnchor="margin" w:tblpX="-275" w:tblpY="129"/>
        <w:tblW w:w="14035" w:type="dxa"/>
        <w:tblLook w:val="04A0" w:firstRow="1" w:lastRow="0" w:firstColumn="1" w:lastColumn="0" w:noHBand="0" w:noVBand="1"/>
      </w:tblPr>
      <w:tblGrid>
        <w:gridCol w:w="895"/>
        <w:gridCol w:w="2880"/>
        <w:gridCol w:w="3330"/>
        <w:gridCol w:w="3510"/>
        <w:gridCol w:w="3420"/>
      </w:tblGrid>
      <w:tr w:rsidR="008D31B9" w14:paraId="68C0B34D" w14:textId="77777777" w:rsidTr="007D1B38">
        <w:trPr>
          <w:trHeight w:val="710"/>
        </w:trPr>
        <w:tc>
          <w:tcPr>
            <w:tcW w:w="14035" w:type="dxa"/>
            <w:gridSpan w:val="5"/>
            <w:shd w:val="clear" w:color="auto" w:fill="B4C6E7" w:themeFill="accent1" w:themeFillTint="66"/>
            <w:vAlign w:val="center"/>
          </w:tcPr>
          <w:p w14:paraId="1471B1DA" w14:textId="7CB4E9C4" w:rsidR="008D31B9" w:rsidRDefault="008D31B9" w:rsidP="008D31B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sz w:val="36"/>
              </w:rPr>
              <w:t>Focus 4: Policies and Procedures</w:t>
            </w:r>
          </w:p>
        </w:tc>
      </w:tr>
      <w:tr w:rsidR="008D31B9" w14:paraId="08A23214" w14:textId="77777777" w:rsidTr="007D1B38">
        <w:trPr>
          <w:trHeight w:val="800"/>
        </w:trPr>
        <w:tc>
          <w:tcPr>
            <w:tcW w:w="14035" w:type="dxa"/>
            <w:gridSpan w:val="5"/>
            <w:shd w:val="clear" w:color="auto" w:fill="F2F2F2" w:themeFill="background1" w:themeFillShade="F2"/>
            <w:vAlign w:val="center"/>
          </w:tcPr>
          <w:p w14:paraId="652ED9AC" w14:textId="3A838C72" w:rsidR="008D31B9" w:rsidRDefault="008D31B9" w:rsidP="00A22CA4">
            <w:pPr>
              <w:jc w:val="center"/>
              <w:rPr>
                <w:rFonts w:ascii="Century Gothic" w:hAnsi="Century Gothic"/>
                <w:b/>
                <w:i/>
                <w:sz w:val="28"/>
              </w:rPr>
            </w:pPr>
            <w:r w:rsidRPr="00724F9E">
              <w:rPr>
                <w:rFonts w:ascii="Century Gothic" w:hAnsi="Century Gothic"/>
                <w:b/>
                <w:i/>
                <w:sz w:val="28"/>
              </w:rPr>
              <w:t>Goal 4.1</w:t>
            </w:r>
          </w:p>
          <w:p w14:paraId="2BC03AF2" w14:textId="634DB534" w:rsidR="00437EC9" w:rsidRPr="00A22CA4" w:rsidRDefault="00A441FB" w:rsidP="008D31B9">
            <w:pPr>
              <w:jc w:val="center"/>
              <w:rPr>
                <w:rFonts w:ascii="Century Gothic" w:hAnsi="Century Gothic"/>
                <w:b/>
                <w:i/>
                <w:sz w:val="28"/>
              </w:rPr>
            </w:pPr>
            <w:r>
              <w:rPr>
                <w:rFonts w:ascii="Century Gothic" w:hAnsi="Century Gothic"/>
                <w:b/>
                <w:i/>
                <w:sz w:val="28"/>
              </w:rPr>
              <w:t xml:space="preserve">Data privacy, </w:t>
            </w:r>
            <w:r w:rsidR="00437EC9" w:rsidRPr="00A22CA4">
              <w:rPr>
                <w:rFonts w:ascii="Century Gothic" w:hAnsi="Century Gothic"/>
                <w:b/>
                <w:i/>
                <w:sz w:val="28"/>
              </w:rPr>
              <w:t>security policies</w:t>
            </w:r>
            <w:r>
              <w:rPr>
                <w:rFonts w:ascii="Century Gothic" w:hAnsi="Century Gothic"/>
                <w:b/>
                <w:i/>
                <w:sz w:val="28"/>
              </w:rPr>
              <w:t>,</w:t>
            </w:r>
            <w:r w:rsidR="00437EC9" w:rsidRPr="00A22CA4">
              <w:rPr>
                <w:rFonts w:ascii="Century Gothic" w:hAnsi="Century Gothic"/>
                <w:b/>
                <w:i/>
                <w:sz w:val="28"/>
              </w:rPr>
              <w:t xml:space="preserve"> and gu</w:t>
            </w:r>
            <w:r w:rsidR="00DB2183">
              <w:rPr>
                <w:rFonts w:ascii="Century Gothic" w:hAnsi="Century Gothic"/>
                <w:b/>
                <w:i/>
                <w:sz w:val="28"/>
              </w:rPr>
              <w:t>idelines will be developed and stored</w:t>
            </w:r>
            <w:r w:rsidR="00437EC9" w:rsidRPr="00A22CA4">
              <w:rPr>
                <w:rFonts w:ascii="Century Gothic" w:hAnsi="Century Gothic"/>
                <w:b/>
                <w:i/>
                <w:sz w:val="28"/>
              </w:rPr>
              <w:t xml:space="preserve"> in one place for the district to access.</w:t>
            </w:r>
          </w:p>
        </w:tc>
      </w:tr>
      <w:tr w:rsidR="00CE1C52" w14:paraId="605300CD" w14:textId="77777777" w:rsidTr="0063753D">
        <w:trPr>
          <w:trHeight w:val="182"/>
        </w:trPr>
        <w:tc>
          <w:tcPr>
            <w:tcW w:w="3775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7C6097DA" w14:textId="704AFDFA" w:rsidR="00CE1C52" w:rsidRPr="00C02038" w:rsidRDefault="00115E25" w:rsidP="0091369E">
            <w:pPr>
              <w:jc w:val="center"/>
              <w:rPr>
                <w:rFonts w:ascii="Century Gothic" w:hAnsi="Century Gothic"/>
                <w:b/>
              </w:rPr>
            </w:pPr>
            <w:r w:rsidRPr="00C02038">
              <w:rPr>
                <w:rFonts w:ascii="Century Gothic" w:hAnsi="Century Gothic"/>
                <w:b/>
              </w:rPr>
              <w:t>O</w:t>
            </w:r>
            <w:r>
              <w:rPr>
                <w:rFonts w:ascii="Century Gothic" w:hAnsi="Century Gothic"/>
                <w:b/>
              </w:rPr>
              <w:t>UTCOME</w:t>
            </w:r>
          </w:p>
        </w:tc>
        <w:tc>
          <w:tcPr>
            <w:tcW w:w="10260" w:type="dxa"/>
            <w:gridSpan w:val="3"/>
            <w:shd w:val="clear" w:color="auto" w:fill="BFBFBF" w:themeFill="background1" w:themeFillShade="BF"/>
          </w:tcPr>
          <w:p w14:paraId="20AE788A" w14:textId="49E6446C" w:rsidR="00CE1C52" w:rsidRPr="00C02038" w:rsidRDefault="00CE1C52" w:rsidP="008D31B9">
            <w:pPr>
              <w:jc w:val="center"/>
              <w:rPr>
                <w:rFonts w:ascii="Century Gothic" w:hAnsi="Century Gothic"/>
                <w:b/>
              </w:rPr>
            </w:pPr>
            <w:r w:rsidRPr="00C02038">
              <w:rPr>
                <w:rFonts w:ascii="Century Gothic" w:hAnsi="Century Gothic"/>
                <w:b/>
              </w:rPr>
              <w:t>Steps to Achievement</w:t>
            </w:r>
          </w:p>
        </w:tc>
      </w:tr>
      <w:tr w:rsidR="00CE1C52" w14:paraId="2379256A" w14:textId="47809D5A" w:rsidTr="0063753D">
        <w:trPr>
          <w:trHeight w:val="182"/>
        </w:trPr>
        <w:tc>
          <w:tcPr>
            <w:tcW w:w="3775" w:type="dxa"/>
            <w:gridSpan w:val="2"/>
            <w:vMerge/>
            <w:shd w:val="clear" w:color="auto" w:fill="BFBFBF" w:themeFill="background1" w:themeFillShade="BF"/>
          </w:tcPr>
          <w:p w14:paraId="618CC0F6" w14:textId="77777777" w:rsidR="00CE1C52" w:rsidRDefault="00CE1C52" w:rsidP="00CE1C5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330" w:type="dxa"/>
            <w:shd w:val="clear" w:color="auto" w:fill="BFBFBF" w:themeFill="background1" w:themeFillShade="BF"/>
          </w:tcPr>
          <w:p w14:paraId="6FD397F3" w14:textId="60ABD5A4" w:rsidR="00CE1C52" w:rsidRPr="00C02038" w:rsidRDefault="00CE1C52" w:rsidP="00CE1C5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Year 1</w:t>
            </w:r>
          </w:p>
        </w:tc>
        <w:tc>
          <w:tcPr>
            <w:tcW w:w="3510" w:type="dxa"/>
            <w:shd w:val="clear" w:color="auto" w:fill="BFBFBF" w:themeFill="background1" w:themeFillShade="BF"/>
          </w:tcPr>
          <w:p w14:paraId="2C21703F" w14:textId="2CAFD2E7" w:rsidR="00CE1C52" w:rsidRPr="00C02038" w:rsidRDefault="00CE1C52" w:rsidP="00CE1C5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Year 3</w:t>
            </w:r>
          </w:p>
        </w:tc>
        <w:tc>
          <w:tcPr>
            <w:tcW w:w="3420" w:type="dxa"/>
            <w:shd w:val="clear" w:color="auto" w:fill="BFBFBF" w:themeFill="background1" w:themeFillShade="BF"/>
          </w:tcPr>
          <w:p w14:paraId="19DBDF9B" w14:textId="4F1B2D76" w:rsidR="00CE1C52" w:rsidRPr="00C02038" w:rsidRDefault="00CE1C52" w:rsidP="00CE1C5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Year 5</w:t>
            </w:r>
          </w:p>
        </w:tc>
      </w:tr>
      <w:tr w:rsidR="00CE1C52" w14:paraId="130C43A5" w14:textId="77777777" w:rsidTr="000B1B7F">
        <w:trPr>
          <w:trHeight w:val="314"/>
        </w:trPr>
        <w:tc>
          <w:tcPr>
            <w:tcW w:w="895" w:type="dxa"/>
          </w:tcPr>
          <w:p w14:paraId="27DC8783" w14:textId="172059A1" w:rsidR="00CE1C52" w:rsidRDefault="00CE1C52" w:rsidP="00CE1C5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4.1.1</w:t>
            </w:r>
          </w:p>
        </w:tc>
        <w:tc>
          <w:tcPr>
            <w:tcW w:w="2880" w:type="dxa"/>
          </w:tcPr>
          <w:p w14:paraId="52477B30" w14:textId="4B021679" w:rsidR="00CE1C52" w:rsidRDefault="00DB2183" w:rsidP="00DB218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Create a district Acceptable Use Policy (AUP)</w:t>
            </w:r>
          </w:p>
        </w:tc>
        <w:tc>
          <w:tcPr>
            <w:tcW w:w="3330" w:type="dxa"/>
          </w:tcPr>
          <w:p w14:paraId="332C3544" w14:textId="1729DC1E" w:rsidR="000B1B7F" w:rsidRDefault="000B1B7F" w:rsidP="00DB2183">
            <w:pPr>
              <w:pStyle w:val="ListParagraph"/>
              <w:numPr>
                <w:ilvl w:val="0"/>
                <w:numId w:val="9"/>
              </w:numPr>
              <w:ind w:left="34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Research AUPs being used by other districts</w:t>
            </w:r>
            <w:r w:rsidR="00AC28C4">
              <w:rPr>
                <w:rFonts w:ascii="Century Gothic" w:hAnsi="Century Gothic"/>
              </w:rPr>
              <w:t>.</w:t>
            </w:r>
          </w:p>
          <w:p w14:paraId="49F69E70" w14:textId="2C29B27C" w:rsidR="000B1B7F" w:rsidRDefault="000B1B7F" w:rsidP="00DB2183">
            <w:pPr>
              <w:pStyle w:val="ListParagraph"/>
              <w:numPr>
                <w:ilvl w:val="0"/>
                <w:numId w:val="9"/>
              </w:numPr>
              <w:ind w:left="34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Meet with School Policy lawyer to create a CB AUP</w:t>
            </w:r>
            <w:r w:rsidR="00AC28C4">
              <w:rPr>
                <w:rFonts w:ascii="Century Gothic" w:hAnsi="Century Gothic"/>
              </w:rPr>
              <w:t>.</w:t>
            </w:r>
          </w:p>
          <w:p w14:paraId="2E0068C7" w14:textId="77777777" w:rsidR="00CE1C52" w:rsidRDefault="00886019" w:rsidP="00DB2183">
            <w:pPr>
              <w:pStyle w:val="ListParagraph"/>
              <w:numPr>
                <w:ilvl w:val="0"/>
                <w:numId w:val="9"/>
              </w:numPr>
              <w:ind w:left="34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Present updated policy to the school board for approval. </w:t>
            </w:r>
          </w:p>
          <w:p w14:paraId="5BDEB41B" w14:textId="082E54B9" w:rsidR="00635E68" w:rsidRPr="00DB2183" w:rsidRDefault="00635E68" w:rsidP="00DB2183">
            <w:pPr>
              <w:pStyle w:val="ListParagraph"/>
              <w:numPr>
                <w:ilvl w:val="0"/>
                <w:numId w:val="9"/>
              </w:numPr>
              <w:ind w:left="34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Communicate the new policy with the community.</w:t>
            </w:r>
          </w:p>
        </w:tc>
        <w:tc>
          <w:tcPr>
            <w:tcW w:w="3510" w:type="dxa"/>
            <w:shd w:val="clear" w:color="auto" w:fill="BFBFBF" w:themeFill="background1" w:themeFillShade="BF"/>
          </w:tcPr>
          <w:p w14:paraId="261A5940" w14:textId="02EF19EA" w:rsidR="00CE1C52" w:rsidRPr="000B1B7F" w:rsidRDefault="00CE1C52" w:rsidP="000B1B7F">
            <w:pPr>
              <w:ind w:left="-14"/>
              <w:rPr>
                <w:rFonts w:ascii="Century Gothic" w:hAnsi="Century Gothic"/>
              </w:rPr>
            </w:pPr>
          </w:p>
        </w:tc>
        <w:tc>
          <w:tcPr>
            <w:tcW w:w="3420" w:type="dxa"/>
            <w:shd w:val="clear" w:color="auto" w:fill="BFBFBF" w:themeFill="background1" w:themeFillShade="BF"/>
          </w:tcPr>
          <w:p w14:paraId="1B4DCF09" w14:textId="7C676854" w:rsidR="00CE1C52" w:rsidRPr="000B1B7F" w:rsidRDefault="00CE1C52" w:rsidP="000B1B7F">
            <w:pPr>
              <w:ind w:left="-14"/>
              <w:rPr>
                <w:rFonts w:ascii="Century Gothic" w:hAnsi="Century Gothic"/>
              </w:rPr>
            </w:pPr>
          </w:p>
        </w:tc>
      </w:tr>
      <w:tr w:rsidR="00CE1C52" w14:paraId="23AE3D08" w14:textId="77777777" w:rsidTr="0063753D">
        <w:trPr>
          <w:trHeight w:val="314"/>
        </w:trPr>
        <w:tc>
          <w:tcPr>
            <w:tcW w:w="895" w:type="dxa"/>
          </w:tcPr>
          <w:p w14:paraId="4E4559CD" w14:textId="13E97A21" w:rsidR="00CE1C52" w:rsidRDefault="00CE1C52" w:rsidP="00CE1C5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4.1.2</w:t>
            </w:r>
          </w:p>
        </w:tc>
        <w:tc>
          <w:tcPr>
            <w:tcW w:w="2880" w:type="dxa"/>
          </w:tcPr>
          <w:p w14:paraId="5592E2F7" w14:textId="7FE8D424" w:rsidR="00CE1C52" w:rsidRDefault="00DB2183" w:rsidP="00DB218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Develop an updated filtering policy</w:t>
            </w:r>
          </w:p>
        </w:tc>
        <w:tc>
          <w:tcPr>
            <w:tcW w:w="3330" w:type="dxa"/>
          </w:tcPr>
          <w:p w14:paraId="76B8F792" w14:textId="77777777" w:rsidR="00CE1C52" w:rsidRDefault="00BB1C0D" w:rsidP="00DB2183">
            <w:pPr>
              <w:pStyle w:val="ListParagraph"/>
              <w:numPr>
                <w:ilvl w:val="0"/>
                <w:numId w:val="9"/>
              </w:numPr>
              <w:ind w:left="34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Work with teachers and curriculum bureau to determine sites that need to be unblocked for curriculum access. </w:t>
            </w:r>
          </w:p>
          <w:p w14:paraId="39F634FF" w14:textId="77777777" w:rsidR="002A41EE" w:rsidRDefault="002A41EE" w:rsidP="002A41EE">
            <w:pPr>
              <w:pStyle w:val="ListParagraph"/>
              <w:numPr>
                <w:ilvl w:val="0"/>
                <w:numId w:val="9"/>
              </w:numPr>
              <w:ind w:left="34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Evaluate requested sites to ensure curriculum connection.</w:t>
            </w:r>
          </w:p>
          <w:p w14:paraId="11E2E3C5" w14:textId="4EF8A711" w:rsidR="002A41EE" w:rsidRPr="002A41EE" w:rsidRDefault="002A41EE" w:rsidP="002A41EE">
            <w:pPr>
              <w:pStyle w:val="ListParagraph"/>
              <w:numPr>
                <w:ilvl w:val="0"/>
                <w:numId w:val="9"/>
              </w:numPr>
              <w:ind w:left="34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Ensure requested sites are compliant with CIPA/COPA.</w:t>
            </w:r>
          </w:p>
        </w:tc>
        <w:tc>
          <w:tcPr>
            <w:tcW w:w="3510" w:type="dxa"/>
          </w:tcPr>
          <w:p w14:paraId="7A29350F" w14:textId="481B374D" w:rsidR="00CE1C52" w:rsidRDefault="00AA3CBE" w:rsidP="00DB2183">
            <w:pPr>
              <w:pStyle w:val="ListParagraph"/>
              <w:numPr>
                <w:ilvl w:val="0"/>
                <w:numId w:val="9"/>
              </w:numPr>
              <w:ind w:left="34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Create a</w:t>
            </w:r>
            <w:r w:rsidR="00AC28C4">
              <w:rPr>
                <w:rFonts w:ascii="Century Gothic" w:hAnsi="Century Gothic"/>
              </w:rPr>
              <w:t xml:space="preserve"> catalog</w:t>
            </w:r>
            <w:r>
              <w:rPr>
                <w:rFonts w:ascii="Century Gothic" w:hAnsi="Century Gothic"/>
              </w:rPr>
              <w:t xml:space="preserve"> of </w:t>
            </w:r>
            <w:r w:rsidR="00155481">
              <w:rPr>
                <w:rFonts w:ascii="Century Gothic" w:hAnsi="Century Gothic"/>
              </w:rPr>
              <w:t xml:space="preserve">accessible </w:t>
            </w:r>
            <w:r>
              <w:rPr>
                <w:rFonts w:ascii="Century Gothic" w:hAnsi="Century Gothic"/>
              </w:rPr>
              <w:t>sites for students and staff.</w:t>
            </w:r>
          </w:p>
          <w:p w14:paraId="4848C373" w14:textId="04CD7C41" w:rsidR="00AA3CBE" w:rsidRPr="00DB2183" w:rsidRDefault="00A6626A" w:rsidP="00DB2183">
            <w:pPr>
              <w:pStyle w:val="ListParagraph"/>
              <w:numPr>
                <w:ilvl w:val="0"/>
                <w:numId w:val="9"/>
              </w:numPr>
              <w:ind w:left="34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Provide less restrictive</w:t>
            </w:r>
            <w:r w:rsidR="000D3CAF">
              <w:rPr>
                <w:rFonts w:ascii="Century Gothic" w:hAnsi="Century Gothic"/>
              </w:rPr>
              <w:t xml:space="preserve"> filtering policies and restrictions to allow for more </w:t>
            </w:r>
            <w:r>
              <w:rPr>
                <w:rFonts w:ascii="Century Gothic" w:hAnsi="Century Gothic"/>
              </w:rPr>
              <w:t xml:space="preserve">digital citizenship </w:t>
            </w:r>
            <w:r w:rsidR="000D3CAF">
              <w:rPr>
                <w:rFonts w:ascii="Century Gothic" w:hAnsi="Century Gothic"/>
              </w:rPr>
              <w:t xml:space="preserve">of users. </w:t>
            </w:r>
          </w:p>
        </w:tc>
        <w:tc>
          <w:tcPr>
            <w:tcW w:w="3420" w:type="dxa"/>
          </w:tcPr>
          <w:p w14:paraId="7F1A013B" w14:textId="76C45FA1" w:rsidR="00CE1C52" w:rsidRPr="00DB2183" w:rsidRDefault="002B2900" w:rsidP="00DB2183">
            <w:pPr>
              <w:pStyle w:val="ListParagraph"/>
              <w:numPr>
                <w:ilvl w:val="0"/>
                <w:numId w:val="9"/>
              </w:numPr>
              <w:ind w:left="34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Continue to evaluate filtering policies.</w:t>
            </w:r>
          </w:p>
        </w:tc>
      </w:tr>
      <w:tr w:rsidR="00DB2183" w14:paraId="07C4E1CF" w14:textId="77777777" w:rsidTr="000B1B7F">
        <w:trPr>
          <w:trHeight w:val="314"/>
        </w:trPr>
        <w:tc>
          <w:tcPr>
            <w:tcW w:w="895" w:type="dxa"/>
          </w:tcPr>
          <w:p w14:paraId="4181A102" w14:textId="04345960" w:rsidR="00DB2183" w:rsidRDefault="00DB2183" w:rsidP="00CE1C5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4.1.3</w:t>
            </w:r>
          </w:p>
        </w:tc>
        <w:tc>
          <w:tcPr>
            <w:tcW w:w="2880" w:type="dxa"/>
          </w:tcPr>
          <w:p w14:paraId="250AA24B" w14:textId="41ABD7A3" w:rsidR="00DB2183" w:rsidRPr="00DB2183" w:rsidRDefault="00DB2183" w:rsidP="00DB218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Update current school board policies</w:t>
            </w:r>
          </w:p>
        </w:tc>
        <w:tc>
          <w:tcPr>
            <w:tcW w:w="3330" w:type="dxa"/>
          </w:tcPr>
          <w:p w14:paraId="484FCEE4" w14:textId="648A6BCB" w:rsidR="000B1B7F" w:rsidRDefault="000B1B7F" w:rsidP="000B1B7F">
            <w:pPr>
              <w:pStyle w:val="ListParagraph"/>
              <w:numPr>
                <w:ilvl w:val="0"/>
                <w:numId w:val="9"/>
              </w:numPr>
              <w:ind w:left="34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Research policies of other districts</w:t>
            </w:r>
            <w:r w:rsidR="00D23708">
              <w:rPr>
                <w:rFonts w:ascii="Century Gothic" w:hAnsi="Century Gothic"/>
              </w:rPr>
              <w:t>.</w:t>
            </w:r>
          </w:p>
          <w:p w14:paraId="0B86FDB3" w14:textId="2D56421C" w:rsidR="000B1B7F" w:rsidRDefault="000B1B7F" w:rsidP="000B1B7F">
            <w:pPr>
              <w:pStyle w:val="ListParagraph"/>
              <w:numPr>
                <w:ilvl w:val="0"/>
                <w:numId w:val="9"/>
              </w:numPr>
              <w:ind w:left="34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Meet with School Policy lawyer to create updated 815, 816, and 829 policies</w:t>
            </w:r>
            <w:r w:rsidR="00D23708">
              <w:rPr>
                <w:rFonts w:ascii="Century Gothic" w:hAnsi="Century Gothic"/>
              </w:rPr>
              <w:t>.</w:t>
            </w:r>
          </w:p>
          <w:p w14:paraId="2400E58C" w14:textId="6E85CB17" w:rsidR="00DB2183" w:rsidRPr="00DB2183" w:rsidRDefault="00886019" w:rsidP="00DB2183">
            <w:pPr>
              <w:pStyle w:val="ListParagraph"/>
              <w:numPr>
                <w:ilvl w:val="0"/>
                <w:numId w:val="9"/>
              </w:numPr>
              <w:ind w:left="34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Present updated policies to the school board for approval.</w:t>
            </w:r>
          </w:p>
        </w:tc>
        <w:tc>
          <w:tcPr>
            <w:tcW w:w="3510" w:type="dxa"/>
            <w:shd w:val="clear" w:color="auto" w:fill="BFBFBF" w:themeFill="background1" w:themeFillShade="BF"/>
          </w:tcPr>
          <w:p w14:paraId="5172FE94" w14:textId="77777777" w:rsidR="00DB2183" w:rsidRPr="000B1B7F" w:rsidRDefault="00DB2183" w:rsidP="000B1B7F">
            <w:pPr>
              <w:ind w:left="-14"/>
              <w:rPr>
                <w:rFonts w:ascii="Century Gothic" w:hAnsi="Century Gothic"/>
              </w:rPr>
            </w:pPr>
          </w:p>
        </w:tc>
        <w:tc>
          <w:tcPr>
            <w:tcW w:w="3420" w:type="dxa"/>
            <w:shd w:val="clear" w:color="auto" w:fill="BFBFBF" w:themeFill="background1" w:themeFillShade="BF"/>
          </w:tcPr>
          <w:p w14:paraId="439D61FC" w14:textId="77777777" w:rsidR="00DB2183" w:rsidRPr="000B1B7F" w:rsidRDefault="00DB2183" w:rsidP="000B1B7F">
            <w:pPr>
              <w:ind w:left="-14"/>
              <w:rPr>
                <w:rFonts w:ascii="Century Gothic" w:hAnsi="Century Gothic"/>
              </w:rPr>
            </w:pPr>
          </w:p>
        </w:tc>
      </w:tr>
      <w:tr w:rsidR="00CE1C52" w14:paraId="53ABFBD2" w14:textId="77777777" w:rsidTr="007D1B38">
        <w:trPr>
          <w:trHeight w:val="989"/>
        </w:trPr>
        <w:tc>
          <w:tcPr>
            <w:tcW w:w="14035" w:type="dxa"/>
            <w:gridSpan w:val="5"/>
            <w:shd w:val="clear" w:color="auto" w:fill="F2F2F2" w:themeFill="background1" w:themeFillShade="F2"/>
            <w:vAlign w:val="center"/>
          </w:tcPr>
          <w:p w14:paraId="66B48939" w14:textId="58452765" w:rsidR="00CE1C52" w:rsidRPr="00724F9E" w:rsidRDefault="00CE1C52" w:rsidP="00CE1C52">
            <w:pPr>
              <w:jc w:val="center"/>
              <w:rPr>
                <w:rFonts w:ascii="Century Gothic" w:hAnsi="Century Gothic"/>
                <w:b/>
                <w:i/>
                <w:sz w:val="28"/>
              </w:rPr>
            </w:pPr>
            <w:r w:rsidRPr="00724F9E">
              <w:rPr>
                <w:rFonts w:ascii="Century Gothic" w:hAnsi="Century Gothic"/>
                <w:b/>
                <w:i/>
                <w:sz w:val="28"/>
              </w:rPr>
              <w:t>Goal 4.2</w:t>
            </w:r>
          </w:p>
          <w:p w14:paraId="57758CEB" w14:textId="7872FC71" w:rsidR="00437EC9" w:rsidRPr="00A22CA4" w:rsidRDefault="00437EC9" w:rsidP="00CE1C52">
            <w:pPr>
              <w:jc w:val="center"/>
              <w:rPr>
                <w:rFonts w:ascii="Century Gothic" w:hAnsi="Century Gothic"/>
                <w:b/>
                <w:i/>
                <w:sz w:val="28"/>
              </w:rPr>
            </w:pPr>
            <w:r w:rsidRPr="00E143D1">
              <w:rPr>
                <w:rFonts w:ascii="Century Gothic" w:hAnsi="Century Gothic"/>
                <w:b/>
                <w:i/>
                <w:sz w:val="28"/>
              </w:rPr>
              <w:t xml:space="preserve">The district will continue to use technology systems </w:t>
            </w:r>
            <w:r w:rsidR="00451DC3" w:rsidRPr="00E143D1">
              <w:rPr>
                <w:rFonts w:ascii="Century Gothic" w:hAnsi="Century Gothic"/>
                <w:b/>
                <w:i/>
                <w:sz w:val="28"/>
              </w:rPr>
              <w:t xml:space="preserve">to </w:t>
            </w:r>
            <w:r w:rsidRPr="00E143D1">
              <w:rPr>
                <w:rFonts w:ascii="Century Gothic" w:hAnsi="Century Gothic"/>
                <w:b/>
                <w:i/>
                <w:sz w:val="28"/>
              </w:rPr>
              <w:t xml:space="preserve">provide data-driven decision making </w:t>
            </w:r>
            <w:r w:rsidR="00451DC3" w:rsidRPr="00E143D1">
              <w:rPr>
                <w:rFonts w:ascii="Century Gothic" w:hAnsi="Century Gothic"/>
                <w:b/>
                <w:i/>
                <w:sz w:val="28"/>
              </w:rPr>
              <w:t>that</w:t>
            </w:r>
            <w:r w:rsidRPr="00E143D1">
              <w:rPr>
                <w:rFonts w:ascii="Century Gothic" w:hAnsi="Century Gothic"/>
                <w:b/>
                <w:i/>
                <w:sz w:val="28"/>
              </w:rPr>
              <w:t xml:space="preserve"> aid</w:t>
            </w:r>
            <w:r w:rsidR="008266C6" w:rsidRPr="00E143D1">
              <w:rPr>
                <w:rFonts w:ascii="Century Gothic" w:hAnsi="Century Gothic"/>
                <w:b/>
                <w:i/>
                <w:sz w:val="28"/>
              </w:rPr>
              <w:t>s</w:t>
            </w:r>
            <w:r w:rsidRPr="00E143D1">
              <w:rPr>
                <w:rFonts w:ascii="Century Gothic" w:hAnsi="Century Gothic"/>
                <w:b/>
                <w:i/>
                <w:sz w:val="28"/>
              </w:rPr>
              <w:t xml:space="preserve"> student achievement.</w:t>
            </w:r>
          </w:p>
        </w:tc>
      </w:tr>
      <w:tr w:rsidR="0091369E" w14:paraId="5D2C9BCD" w14:textId="77777777" w:rsidTr="0063753D">
        <w:trPr>
          <w:trHeight w:val="182"/>
        </w:trPr>
        <w:tc>
          <w:tcPr>
            <w:tcW w:w="3775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368114C9" w14:textId="2C484252" w:rsidR="0091369E" w:rsidRPr="00C02038" w:rsidRDefault="00115E25" w:rsidP="0091369E">
            <w:pPr>
              <w:jc w:val="center"/>
              <w:rPr>
                <w:rFonts w:ascii="Century Gothic" w:hAnsi="Century Gothic"/>
                <w:b/>
              </w:rPr>
            </w:pPr>
            <w:r w:rsidRPr="00C02038">
              <w:rPr>
                <w:rFonts w:ascii="Century Gothic" w:hAnsi="Century Gothic"/>
                <w:b/>
              </w:rPr>
              <w:t>O</w:t>
            </w:r>
            <w:r>
              <w:rPr>
                <w:rFonts w:ascii="Century Gothic" w:hAnsi="Century Gothic"/>
                <w:b/>
              </w:rPr>
              <w:t>UTCOME</w:t>
            </w:r>
          </w:p>
        </w:tc>
        <w:tc>
          <w:tcPr>
            <w:tcW w:w="10260" w:type="dxa"/>
            <w:gridSpan w:val="3"/>
            <w:shd w:val="clear" w:color="auto" w:fill="BFBFBF" w:themeFill="background1" w:themeFillShade="BF"/>
          </w:tcPr>
          <w:p w14:paraId="11073944" w14:textId="0BB219AE" w:rsidR="0091369E" w:rsidRPr="00C02038" w:rsidRDefault="0091369E" w:rsidP="00CE1C52">
            <w:pPr>
              <w:jc w:val="center"/>
              <w:rPr>
                <w:rFonts w:ascii="Century Gothic" w:hAnsi="Century Gothic"/>
                <w:b/>
              </w:rPr>
            </w:pPr>
            <w:r w:rsidRPr="00C02038">
              <w:rPr>
                <w:rFonts w:ascii="Century Gothic" w:hAnsi="Century Gothic"/>
                <w:b/>
              </w:rPr>
              <w:t>Steps to Achievement</w:t>
            </w:r>
          </w:p>
        </w:tc>
      </w:tr>
      <w:tr w:rsidR="0091369E" w14:paraId="0A6A4642" w14:textId="4E18CCA6" w:rsidTr="0063753D">
        <w:trPr>
          <w:trHeight w:val="182"/>
        </w:trPr>
        <w:tc>
          <w:tcPr>
            <w:tcW w:w="3775" w:type="dxa"/>
            <w:gridSpan w:val="2"/>
            <w:vMerge/>
            <w:shd w:val="clear" w:color="auto" w:fill="BFBFBF" w:themeFill="background1" w:themeFillShade="BF"/>
            <w:vAlign w:val="center"/>
          </w:tcPr>
          <w:p w14:paraId="65D94DEE" w14:textId="77777777" w:rsidR="0091369E" w:rsidRPr="00C02038" w:rsidRDefault="0091369E" w:rsidP="0091369E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330" w:type="dxa"/>
            <w:shd w:val="clear" w:color="auto" w:fill="BFBFBF" w:themeFill="background1" w:themeFillShade="BF"/>
          </w:tcPr>
          <w:p w14:paraId="5C8F8EE8" w14:textId="15CCBA91" w:rsidR="0091369E" w:rsidRPr="00C02038" w:rsidRDefault="0091369E" w:rsidP="0091369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Year 1</w:t>
            </w:r>
          </w:p>
        </w:tc>
        <w:tc>
          <w:tcPr>
            <w:tcW w:w="3510" w:type="dxa"/>
            <w:shd w:val="clear" w:color="auto" w:fill="BFBFBF" w:themeFill="background1" w:themeFillShade="BF"/>
          </w:tcPr>
          <w:p w14:paraId="286FD852" w14:textId="4FFAAC0C" w:rsidR="0091369E" w:rsidRPr="00C02038" w:rsidRDefault="0091369E" w:rsidP="0091369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Year 3</w:t>
            </w:r>
          </w:p>
        </w:tc>
        <w:tc>
          <w:tcPr>
            <w:tcW w:w="3420" w:type="dxa"/>
            <w:shd w:val="clear" w:color="auto" w:fill="BFBFBF" w:themeFill="background1" w:themeFillShade="BF"/>
          </w:tcPr>
          <w:p w14:paraId="65CA775C" w14:textId="3C68A69D" w:rsidR="0091369E" w:rsidRPr="00C02038" w:rsidRDefault="0091369E" w:rsidP="0091369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Year 5</w:t>
            </w:r>
          </w:p>
        </w:tc>
      </w:tr>
      <w:tr w:rsidR="0091369E" w14:paraId="445F64ED" w14:textId="77777777" w:rsidTr="0063753D">
        <w:trPr>
          <w:trHeight w:val="314"/>
        </w:trPr>
        <w:tc>
          <w:tcPr>
            <w:tcW w:w="895" w:type="dxa"/>
          </w:tcPr>
          <w:p w14:paraId="125FA326" w14:textId="622A4BFD" w:rsidR="0091369E" w:rsidRDefault="0091369E" w:rsidP="009136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4.2.1</w:t>
            </w:r>
          </w:p>
        </w:tc>
        <w:tc>
          <w:tcPr>
            <w:tcW w:w="2880" w:type="dxa"/>
          </w:tcPr>
          <w:p w14:paraId="7A02947C" w14:textId="5C75A336" w:rsidR="0091369E" w:rsidRPr="00E143D1" w:rsidRDefault="00E143D1" w:rsidP="00451DC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Make district data available and </w:t>
            </w:r>
            <w:r w:rsidR="007D5DAA">
              <w:rPr>
                <w:rFonts w:ascii="Century Gothic" w:hAnsi="Century Gothic"/>
                <w:b/>
              </w:rPr>
              <w:t xml:space="preserve">more easily </w:t>
            </w:r>
            <w:r>
              <w:rPr>
                <w:rFonts w:ascii="Century Gothic" w:hAnsi="Century Gothic"/>
                <w:b/>
              </w:rPr>
              <w:t xml:space="preserve">accessible </w:t>
            </w:r>
            <w:r w:rsidR="007D5DAA">
              <w:rPr>
                <w:rFonts w:ascii="Century Gothic" w:hAnsi="Century Gothic"/>
                <w:b/>
              </w:rPr>
              <w:t xml:space="preserve">to </w:t>
            </w:r>
            <w:r>
              <w:rPr>
                <w:rFonts w:ascii="Century Gothic" w:hAnsi="Century Gothic"/>
                <w:b/>
              </w:rPr>
              <w:t>district</w:t>
            </w:r>
            <w:r w:rsidR="007D5DAA">
              <w:rPr>
                <w:rFonts w:ascii="Century Gothic" w:hAnsi="Century Gothic"/>
                <w:b/>
              </w:rPr>
              <w:t xml:space="preserve"> </w:t>
            </w:r>
            <w:r w:rsidR="00DE7AEB">
              <w:rPr>
                <w:rFonts w:ascii="Century Gothic" w:hAnsi="Century Gothic"/>
                <w:b/>
              </w:rPr>
              <w:t>decision-makers.</w:t>
            </w:r>
          </w:p>
        </w:tc>
        <w:tc>
          <w:tcPr>
            <w:tcW w:w="3330" w:type="dxa"/>
          </w:tcPr>
          <w:p w14:paraId="11E8715B" w14:textId="2740C1BA" w:rsidR="0091369E" w:rsidRDefault="007D5DAA" w:rsidP="00451DC3">
            <w:pPr>
              <w:pStyle w:val="ListParagraph"/>
              <w:numPr>
                <w:ilvl w:val="0"/>
                <w:numId w:val="9"/>
              </w:numPr>
              <w:ind w:left="34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  <w:r w:rsidR="00E143D1">
              <w:rPr>
                <w:rFonts w:ascii="Century Gothic" w:hAnsi="Century Gothic"/>
              </w:rPr>
              <w:t>xplore data-</w:t>
            </w:r>
            <w:r>
              <w:rPr>
                <w:rFonts w:ascii="Century Gothic" w:hAnsi="Century Gothic"/>
              </w:rPr>
              <w:t xml:space="preserve">visualization </w:t>
            </w:r>
            <w:r w:rsidR="00E143D1">
              <w:rPr>
                <w:rFonts w:ascii="Century Gothic" w:hAnsi="Century Gothic"/>
              </w:rPr>
              <w:t xml:space="preserve">programs and platforms. </w:t>
            </w:r>
          </w:p>
          <w:p w14:paraId="16C8E9BF" w14:textId="2D747CCE" w:rsidR="007D5DAA" w:rsidRPr="00451DC3" w:rsidRDefault="007D5DAA" w:rsidP="00451DC3">
            <w:pPr>
              <w:pStyle w:val="ListParagraph"/>
              <w:numPr>
                <w:ilvl w:val="0"/>
                <w:numId w:val="9"/>
              </w:numPr>
              <w:ind w:left="34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Discuss the needs with curriculum bureau and school administrators. </w:t>
            </w:r>
          </w:p>
        </w:tc>
        <w:tc>
          <w:tcPr>
            <w:tcW w:w="3510" w:type="dxa"/>
          </w:tcPr>
          <w:p w14:paraId="08E365E6" w14:textId="43EC2921" w:rsidR="0091369E" w:rsidRPr="00451DC3" w:rsidRDefault="00E143D1" w:rsidP="00451DC3">
            <w:pPr>
              <w:pStyle w:val="ListParagraph"/>
              <w:numPr>
                <w:ilvl w:val="0"/>
                <w:numId w:val="9"/>
              </w:numPr>
              <w:ind w:left="34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Select </w:t>
            </w:r>
            <w:r w:rsidR="007D5DAA">
              <w:rPr>
                <w:rFonts w:ascii="Century Gothic" w:hAnsi="Century Gothic"/>
              </w:rPr>
              <w:t xml:space="preserve">and develop </w:t>
            </w:r>
            <w:r>
              <w:rPr>
                <w:rFonts w:ascii="Century Gothic" w:hAnsi="Century Gothic"/>
              </w:rPr>
              <w:t xml:space="preserve">a data dashboard to use in Central Bucks. </w:t>
            </w:r>
          </w:p>
        </w:tc>
        <w:tc>
          <w:tcPr>
            <w:tcW w:w="3420" w:type="dxa"/>
          </w:tcPr>
          <w:p w14:paraId="50075547" w14:textId="45293B1E" w:rsidR="0091369E" w:rsidRPr="00451DC3" w:rsidRDefault="00401451" w:rsidP="00451DC3">
            <w:pPr>
              <w:pStyle w:val="ListParagraph"/>
              <w:numPr>
                <w:ilvl w:val="0"/>
                <w:numId w:val="9"/>
              </w:numPr>
              <w:ind w:left="34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Continue to refine our district dashboard. </w:t>
            </w:r>
          </w:p>
        </w:tc>
      </w:tr>
      <w:tr w:rsidR="00F832E3" w14:paraId="37DED487" w14:textId="77777777" w:rsidTr="00FB04DC">
        <w:trPr>
          <w:trHeight w:val="314"/>
        </w:trPr>
        <w:tc>
          <w:tcPr>
            <w:tcW w:w="14035" w:type="dxa"/>
            <w:gridSpan w:val="5"/>
            <w:shd w:val="clear" w:color="auto" w:fill="EDEDED" w:themeFill="accent3" w:themeFillTint="33"/>
            <w:vAlign w:val="center"/>
          </w:tcPr>
          <w:p w14:paraId="7BF15AA6" w14:textId="78F11729" w:rsidR="00F832E3" w:rsidRPr="00724F9E" w:rsidRDefault="00AD57CD" w:rsidP="00F832E3">
            <w:pPr>
              <w:jc w:val="center"/>
              <w:rPr>
                <w:rFonts w:ascii="Century Gothic" w:hAnsi="Century Gothic"/>
                <w:b/>
                <w:i/>
                <w:sz w:val="28"/>
              </w:rPr>
            </w:pPr>
            <w:r>
              <w:rPr>
                <w:rFonts w:ascii="Century Gothic" w:hAnsi="Century Gothic"/>
                <w:b/>
                <w:i/>
                <w:sz w:val="28"/>
              </w:rPr>
              <w:t>Goal 4.3</w:t>
            </w:r>
          </w:p>
          <w:p w14:paraId="2C9DAC11" w14:textId="76ECD43B" w:rsidR="00F832E3" w:rsidRDefault="00C06D7C" w:rsidP="00E05253">
            <w:pPr>
              <w:jc w:val="center"/>
              <w:rPr>
                <w:rFonts w:ascii="Century Gothic" w:hAnsi="Century Gothic"/>
              </w:rPr>
            </w:pPr>
            <w:r w:rsidRPr="00C06D7C">
              <w:rPr>
                <w:rFonts w:ascii="Century Gothic" w:hAnsi="Century Gothic"/>
                <w:b/>
                <w:i/>
                <w:sz w:val="28"/>
              </w:rPr>
              <w:t>Align both school and community resources to ensure students' success, prepare students for the 21st Century, and enrich students' experiences both in and out of the classroom. </w:t>
            </w:r>
          </w:p>
        </w:tc>
      </w:tr>
      <w:tr w:rsidR="00AD57CD" w14:paraId="07A8DAF8" w14:textId="77777777" w:rsidTr="0063753D">
        <w:trPr>
          <w:trHeight w:val="314"/>
        </w:trPr>
        <w:tc>
          <w:tcPr>
            <w:tcW w:w="3775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32F04152" w14:textId="61A16013" w:rsidR="00AD57CD" w:rsidRDefault="00115E25" w:rsidP="00AD57CD">
            <w:pPr>
              <w:jc w:val="center"/>
              <w:rPr>
                <w:rFonts w:ascii="Century Gothic" w:hAnsi="Century Gothic"/>
              </w:rPr>
            </w:pPr>
            <w:r w:rsidRPr="00C02038">
              <w:rPr>
                <w:rFonts w:ascii="Century Gothic" w:hAnsi="Century Gothic"/>
                <w:b/>
              </w:rPr>
              <w:t>O</w:t>
            </w:r>
            <w:r>
              <w:rPr>
                <w:rFonts w:ascii="Century Gothic" w:hAnsi="Century Gothic"/>
                <w:b/>
              </w:rPr>
              <w:t>UTCOME</w:t>
            </w:r>
          </w:p>
        </w:tc>
        <w:tc>
          <w:tcPr>
            <w:tcW w:w="10260" w:type="dxa"/>
            <w:gridSpan w:val="3"/>
            <w:shd w:val="clear" w:color="auto" w:fill="BFBFBF" w:themeFill="background1" w:themeFillShade="BF"/>
          </w:tcPr>
          <w:p w14:paraId="26C8FD44" w14:textId="383A188B" w:rsidR="00AD57CD" w:rsidRDefault="00AD57CD" w:rsidP="00AD57CD">
            <w:pPr>
              <w:jc w:val="center"/>
              <w:rPr>
                <w:rFonts w:ascii="Century Gothic" w:hAnsi="Century Gothic"/>
              </w:rPr>
            </w:pPr>
            <w:r w:rsidRPr="00C02038">
              <w:rPr>
                <w:rFonts w:ascii="Century Gothic" w:hAnsi="Century Gothic"/>
                <w:b/>
              </w:rPr>
              <w:t>Steps to Achievement</w:t>
            </w:r>
          </w:p>
        </w:tc>
      </w:tr>
      <w:tr w:rsidR="00AD57CD" w14:paraId="61D5B835" w14:textId="77777777" w:rsidTr="0063753D">
        <w:trPr>
          <w:trHeight w:val="314"/>
        </w:trPr>
        <w:tc>
          <w:tcPr>
            <w:tcW w:w="3775" w:type="dxa"/>
            <w:gridSpan w:val="2"/>
            <w:vMerge/>
            <w:shd w:val="clear" w:color="auto" w:fill="BFBFBF" w:themeFill="background1" w:themeFillShade="BF"/>
            <w:vAlign w:val="center"/>
          </w:tcPr>
          <w:p w14:paraId="122B12D5" w14:textId="77777777" w:rsidR="00AD57CD" w:rsidRDefault="00AD57CD" w:rsidP="00AD57C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30" w:type="dxa"/>
            <w:shd w:val="clear" w:color="auto" w:fill="BFBFBF" w:themeFill="background1" w:themeFillShade="BF"/>
          </w:tcPr>
          <w:p w14:paraId="197E31D9" w14:textId="27CC4E6F" w:rsidR="00AD57CD" w:rsidRDefault="00AD57CD" w:rsidP="00AD57C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Year 1</w:t>
            </w:r>
          </w:p>
        </w:tc>
        <w:tc>
          <w:tcPr>
            <w:tcW w:w="3510" w:type="dxa"/>
            <w:shd w:val="clear" w:color="auto" w:fill="BFBFBF" w:themeFill="background1" w:themeFillShade="BF"/>
          </w:tcPr>
          <w:p w14:paraId="194B1BB7" w14:textId="505AED9B" w:rsidR="00AD57CD" w:rsidRDefault="00444B1D" w:rsidP="00AD57C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Year 3</w:t>
            </w:r>
          </w:p>
        </w:tc>
        <w:tc>
          <w:tcPr>
            <w:tcW w:w="3420" w:type="dxa"/>
            <w:shd w:val="clear" w:color="auto" w:fill="BFBFBF" w:themeFill="background1" w:themeFillShade="BF"/>
          </w:tcPr>
          <w:p w14:paraId="7172F2B3" w14:textId="041ED5D7" w:rsidR="00AD57CD" w:rsidRDefault="00444B1D" w:rsidP="00AD57C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Year 5</w:t>
            </w:r>
          </w:p>
        </w:tc>
      </w:tr>
      <w:tr w:rsidR="00444B1D" w14:paraId="77C17892" w14:textId="77777777" w:rsidTr="00444B1D">
        <w:trPr>
          <w:trHeight w:val="314"/>
        </w:trPr>
        <w:tc>
          <w:tcPr>
            <w:tcW w:w="895" w:type="dxa"/>
          </w:tcPr>
          <w:p w14:paraId="61F44198" w14:textId="026A1FD6" w:rsidR="00444B1D" w:rsidRDefault="00444B1D" w:rsidP="00444B1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4.3.1</w:t>
            </w:r>
          </w:p>
        </w:tc>
        <w:tc>
          <w:tcPr>
            <w:tcW w:w="2880" w:type="dxa"/>
          </w:tcPr>
          <w:p w14:paraId="72854147" w14:textId="385CF237" w:rsidR="00444B1D" w:rsidRPr="00DD3535" w:rsidRDefault="00444B1D" w:rsidP="00444B1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Organize the district website to include resources for students, staff, and community members.</w:t>
            </w:r>
          </w:p>
        </w:tc>
        <w:tc>
          <w:tcPr>
            <w:tcW w:w="3330" w:type="dxa"/>
          </w:tcPr>
          <w:p w14:paraId="6A5A5008" w14:textId="468BE87E" w:rsidR="00444B1D" w:rsidRDefault="00444B1D" w:rsidP="00444B1D">
            <w:pPr>
              <w:pStyle w:val="ListParagraph"/>
              <w:numPr>
                <w:ilvl w:val="0"/>
                <w:numId w:val="9"/>
              </w:numPr>
              <w:ind w:left="34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Organize existing online resources and remove unnecessary content. </w:t>
            </w:r>
          </w:p>
          <w:p w14:paraId="7D26318F" w14:textId="370A60D8" w:rsidR="00444B1D" w:rsidRPr="00DB3F10" w:rsidRDefault="00444B1D" w:rsidP="00444B1D">
            <w:pPr>
              <w:pStyle w:val="ListParagraph"/>
              <w:numPr>
                <w:ilvl w:val="0"/>
                <w:numId w:val="9"/>
              </w:numPr>
              <w:ind w:left="34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Organize online content in an approachable, clear navigation.</w:t>
            </w:r>
          </w:p>
        </w:tc>
        <w:tc>
          <w:tcPr>
            <w:tcW w:w="3510" w:type="dxa"/>
            <w:shd w:val="clear" w:color="auto" w:fill="auto"/>
          </w:tcPr>
          <w:p w14:paraId="3D482306" w14:textId="70275D66" w:rsidR="00444B1D" w:rsidRPr="00444B1D" w:rsidRDefault="00444B1D" w:rsidP="00444B1D">
            <w:pPr>
              <w:pStyle w:val="ListParagraph"/>
              <w:numPr>
                <w:ilvl w:val="0"/>
                <w:numId w:val="9"/>
              </w:numPr>
              <w:ind w:left="34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Create a Central Bucks digital ecosystem for student, staff, and community. </w:t>
            </w:r>
          </w:p>
        </w:tc>
        <w:tc>
          <w:tcPr>
            <w:tcW w:w="3420" w:type="dxa"/>
            <w:shd w:val="clear" w:color="auto" w:fill="auto"/>
          </w:tcPr>
          <w:p w14:paraId="13748290" w14:textId="2F94A396" w:rsidR="00444B1D" w:rsidRPr="00444B1D" w:rsidRDefault="00444B1D" w:rsidP="00444B1D">
            <w:pPr>
              <w:pStyle w:val="ListParagraph"/>
              <w:numPr>
                <w:ilvl w:val="0"/>
                <w:numId w:val="9"/>
              </w:numPr>
              <w:ind w:left="348"/>
              <w:rPr>
                <w:rFonts w:ascii="Century Gothic" w:hAnsi="Century Gothic"/>
              </w:rPr>
            </w:pPr>
            <w:r w:rsidRPr="00444B1D">
              <w:rPr>
                <w:rFonts w:ascii="Century Gothic" w:hAnsi="Century Gothic"/>
              </w:rPr>
              <w:t xml:space="preserve">Continue to enhance the digital ecosystem.  </w:t>
            </w:r>
          </w:p>
        </w:tc>
      </w:tr>
      <w:tr w:rsidR="00444B1D" w14:paraId="2C2AAB03" w14:textId="77777777" w:rsidTr="00C21AFF">
        <w:trPr>
          <w:trHeight w:val="314"/>
        </w:trPr>
        <w:tc>
          <w:tcPr>
            <w:tcW w:w="895" w:type="dxa"/>
          </w:tcPr>
          <w:p w14:paraId="4239A65F" w14:textId="5A6523F3" w:rsidR="00444B1D" w:rsidRDefault="00444B1D" w:rsidP="00444B1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4.3.2</w:t>
            </w:r>
          </w:p>
        </w:tc>
        <w:tc>
          <w:tcPr>
            <w:tcW w:w="2880" w:type="dxa"/>
          </w:tcPr>
          <w:p w14:paraId="38B0634D" w14:textId="408272EC" w:rsidR="00444B1D" w:rsidRPr="008D0526" w:rsidRDefault="00444B1D" w:rsidP="00444B1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Organize the district intranet page</w:t>
            </w:r>
            <w:r w:rsidR="00511B69">
              <w:rPr>
                <w:rFonts w:ascii="Century Gothic" w:hAnsi="Century Gothic"/>
                <w:b/>
              </w:rPr>
              <w:t>.</w:t>
            </w:r>
          </w:p>
        </w:tc>
        <w:tc>
          <w:tcPr>
            <w:tcW w:w="3330" w:type="dxa"/>
          </w:tcPr>
          <w:p w14:paraId="304A4AF6" w14:textId="77777777" w:rsidR="00444B1D" w:rsidRDefault="00444B1D" w:rsidP="00444B1D">
            <w:pPr>
              <w:pStyle w:val="ListParagraph"/>
              <w:numPr>
                <w:ilvl w:val="0"/>
                <w:numId w:val="9"/>
              </w:numPr>
              <w:ind w:left="34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Reorganize department pages for ease of access by staff.</w:t>
            </w:r>
          </w:p>
          <w:p w14:paraId="2E104ABB" w14:textId="77777777" w:rsidR="00444B1D" w:rsidRDefault="00444B1D" w:rsidP="00444B1D">
            <w:pPr>
              <w:pStyle w:val="ListParagraph"/>
              <w:numPr>
                <w:ilvl w:val="0"/>
                <w:numId w:val="9"/>
              </w:numPr>
              <w:ind w:left="34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Train departments on how to share resources on their page.</w:t>
            </w:r>
          </w:p>
          <w:p w14:paraId="61DE642D" w14:textId="0F4D9BAC" w:rsidR="00444B1D" w:rsidRPr="00DB3F10" w:rsidRDefault="00444B1D" w:rsidP="00444B1D">
            <w:pPr>
              <w:pStyle w:val="ListParagraph"/>
              <w:numPr>
                <w:ilvl w:val="0"/>
                <w:numId w:val="9"/>
              </w:numPr>
              <w:ind w:left="34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Communicate changes to district staff. </w:t>
            </w:r>
          </w:p>
        </w:tc>
        <w:tc>
          <w:tcPr>
            <w:tcW w:w="3510" w:type="dxa"/>
            <w:shd w:val="clear" w:color="auto" w:fill="auto"/>
          </w:tcPr>
          <w:p w14:paraId="2697B7BF" w14:textId="77777777" w:rsidR="002F5686" w:rsidRDefault="00252B09" w:rsidP="002F5686">
            <w:pPr>
              <w:pStyle w:val="ListParagraph"/>
              <w:numPr>
                <w:ilvl w:val="0"/>
                <w:numId w:val="9"/>
              </w:numPr>
              <w:ind w:left="34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Continue to evaluate the organization of online staff resources. </w:t>
            </w:r>
          </w:p>
          <w:p w14:paraId="1DB8F7BF" w14:textId="72C4F12D" w:rsidR="002F5686" w:rsidRDefault="002F5686" w:rsidP="002F5686">
            <w:pPr>
              <w:pStyle w:val="ListParagraph"/>
              <w:numPr>
                <w:ilvl w:val="0"/>
                <w:numId w:val="9"/>
              </w:numPr>
              <w:ind w:left="34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Departments will share resources on their pages.</w:t>
            </w:r>
          </w:p>
          <w:p w14:paraId="2BB5FF12" w14:textId="236969A2" w:rsidR="00444B1D" w:rsidRPr="00C21AFF" w:rsidRDefault="00444B1D" w:rsidP="002F5686">
            <w:pPr>
              <w:pStyle w:val="ListParagraph"/>
              <w:ind w:left="344"/>
              <w:rPr>
                <w:rFonts w:ascii="Century Gothic" w:hAnsi="Century Gothic"/>
              </w:rPr>
            </w:pPr>
          </w:p>
        </w:tc>
        <w:tc>
          <w:tcPr>
            <w:tcW w:w="3420" w:type="dxa"/>
            <w:shd w:val="clear" w:color="auto" w:fill="A6A6A6" w:themeFill="background1" w:themeFillShade="A6"/>
          </w:tcPr>
          <w:p w14:paraId="00071E86" w14:textId="6C556B9A" w:rsidR="00444B1D" w:rsidRPr="00463457" w:rsidRDefault="00444B1D" w:rsidP="00444B1D">
            <w:pPr>
              <w:ind w:left="-12"/>
              <w:rPr>
                <w:rFonts w:ascii="Century Gothic" w:hAnsi="Century Gothic"/>
              </w:rPr>
            </w:pPr>
          </w:p>
        </w:tc>
      </w:tr>
    </w:tbl>
    <w:p w14:paraId="50A2113E" w14:textId="349EB510" w:rsidR="00316289" w:rsidRDefault="00316289"/>
    <w:p w14:paraId="794B47C1" w14:textId="674C5E49" w:rsidR="00DB3F10" w:rsidRDefault="00DB3F10"/>
    <w:tbl>
      <w:tblPr>
        <w:tblStyle w:val="TableGrid"/>
        <w:tblpPr w:leftFromText="180" w:rightFromText="180" w:vertAnchor="text" w:horzAnchor="margin" w:tblpX="-275" w:tblpY="129"/>
        <w:tblW w:w="14035" w:type="dxa"/>
        <w:tblLook w:val="04A0" w:firstRow="1" w:lastRow="0" w:firstColumn="1" w:lastColumn="0" w:noHBand="0" w:noVBand="1"/>
      </w:tblPr>
      <w:tblGrid>
        <w:gridCol w:w="895"/>
        <w:gridCol w:w="2880"/>
        <w:gridCol w:w="3330"/>
        <w:gridCol w:w="3510"/>
        <w:gridCol w:w="3420"/>
      </w:tblGrid>
      <w:tr w:rsidR="0091369E" w14:paraId="16EFEA7E" w14:textId="77777777" w:rsidTr="007D1B38">
        <w:trPr>
          <w:trHeight w:val="692"/>
        </w:trPr>
        <w:tc>
          <w:tcPr>
            <w:tcW w:w="14035" w:type="dxa"/>
            <w:gridSpan w:val="5"/>
            <w:shd w:val="clear" w:color="auto" w:fill="B4C6E7" w:themeFill="accent1" w:themeFillTint="66"/>
            <w:vAlign w:val="center"/>
          </w:tcPr>
          <w:p w14:paraId="66243AC8" w14:textId="4C691AA1" w:rsidR="0091369E" w:rsidRDefault="0091369E" w:rsidP="0091369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sz w:val="36"/>
              </w:rPr>
              <w:t>Focus 5: Budget and Resources</w:t>
            </w:r>
          </w:p>
        </w:tc>
      </w:tr>
      <w:tr w:rsidR="0091369E" w14:paraId="6B979E9C" w14:textId="77777777" w:rsidTr="007D1B38">
        <w:trPr>
          <w:trHeight w:val="962"/>
        </w:trPr>
        <w:tc>
          <w:tcPr>
            <w:tcW w:w="14035" w:type="dxa"/>
            <w:gridSpan w:val="5"/>
            <w:shd w:val="clear" w:color="auto" w:fill="F2F2F2" w:themeFill="background1" w:themeFillShade="F2"/>
            <w:vAlign w:val="center"/>
          </w:tcPr>
          <w:p w14:paraId="0C0FBAEF" w14:textId="34D42F4F" w:rsidR="0091369E" w:rsidRPr="00724F9E" w:rsidRDefault="0091369E" w:rsidP="0091369E">
            <w:pPr>
              <w:jc w:val="center"/>
              <w:rPr>
                <w:rFonts w:ascii="Century Gothic" w:hAnsi="Century Gothic"/>
                <w:b/>
                <w:i/>
                <w:sz w:val="28"/>
              </w:rPr>
            </w:pPr>
            <w:r w:rsidRPr="00724F9E">
              <w:rPr>
                <w:rFonts w:ascii="Century Gothic" w:hAnsi="Century Gothic"/>
                <w:b/>
                <w:i/>
                <w:sz w:val="28"/>
              </w:rPr>
              <w:t>Goal 5.1</w:t>
            </w:r>
          </w:p>
          <w:p w14:paraId="31E64FFE" w14:textId="1C0AB250" w:rsidR="00437EC9" w:rsidRPr="007650D0" w:rsidRDefault="00437EC9" w:rsidP="0091369E">
            <w:pPr>
              <w:jc w:val="center"/>
              <w:rPr>
                <w:rFonts w:ascii="Century Gothic" w:hAnsi="Century Gothic"/>
                <w:b/>
                <w:i/>
                <w:sz w:val="28"/>
              </w:rPr>
            </w:pPr>
            <w:r w:rsidRPr="007650D0">
              <w:rPr>
                <w:rFonts w:ascii="Century Gothic" w:hAnsi="Century Gothic"/>
                <w:b/>
                <w:i/>
                <w:sz w:val="28"/>
              </w:rPr>
              <w:t>Continue to provide consistent funding in support of technology for use by students and staff</w:t>
            </w:r>
          </w:p>
        </w:tc>
      </w:tr>
      <w:tr w:rsidR="001472A8" w14:paraId="315A6E90" w14:textId="77777777" w:rsidTr="0063753D">
        <w:trPr>
          <w:trHeight w:val="182"/>
        </w:trPr>
        <w:tc>
          <w:tcPr>
            <w:tcW w:w="3775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06A875F4" w14:textId="4D15D584" w:rsidR="001472A8" w:rsidRPr="00C02038" w:rsidRDefault="00115E25" w:rsidP="001472A8">
            <w:pPr>
              <w:jc w:val="center"/>
              <w:rPr>
                <w:rFonts w:ascii="Century Gothic" w:hAnsi="Century Gothic"/>
                <w:b/>
              </w:rPr>
            </w:pPr>
            <w:r w:rsidRPr="00C02038">
              <w:rPr>
                <w:rFonts w:ascii="Century Gothic" w:hAnsi="Century Gothic"/>
                <w:b/>
              </w:rPr>
              <w:t>O</w:t>
            </w:r>
            <w:r>
              <w:rPr>
                <w:rFonts w:ascii="Century Gothic" w:hAnsi="Century Gothic"/>
                <w:b/>
              </w:rPr>
              <w:t>UTCOME</w:t>
            </w:r>
          </w:p>
        </w:tc>
        <w:tc>
          <w:tcPr>
            <w:tcW w:w="10260" w:type="dxa"/>
            <w:gridSpan w:val="3"/>
            <w:shd w:val="clear" w:color="auto" w:fill="BFBFBF" w:themeFill="background1" w:themeFillShade="BF"/>
          </w:tcPr>
          <w:p w14:paraId="07C1D022" w14:textId="12AC324F" w:rsidR="001472A8" w:rsidRPr="00C02038" w:rsidRDefault="001472A8" w:rsidP="0091369E">
            <w:pPr>
              <w:jc w:val="center"/>
              <w:rPr>
                <w:rFonts w:ascii="Century Gothic" w:hAnsi="Century Gothic"/>
                <w:b/>
              </w:rPr>
            </w:pPr>
            <w:r w:rsidRPr="00C02038">
              <w:rPr>
                <w:rFonts w:ascii="Century Gothic" w:hAnsi="Century Gothic"/>
                <w:b/>
              </w:rPr>
              <w:t>Steps to Achievement</w:t>
            </w:r>
          </w:p>
        </w:tc>
      </w:tr>
      <w:tr w:rsidR="001472A8" w14:paraId="241DB20E" w14:textId="016D239E" w:rsidTr="0063753D">
        <w:trPr>
          <w:trHeight w:val="182"/>
        </w:trPr>
        <w:tc>
          <w:tcPr>
            <w:tcW w:w="3775" w:type="dxa"/>
            <w:gridSpan w:val="2"/>
            <w:vMerge/>
            <w:shd w:val="clear" w:color="auto" w:fill="BFBFBF" w:themeFill="background1" w:themeFillShade="BF"/>
            <w:vAlign w:val="center"/>
          </w:tcPr>
          <w:p w14:paraId="4792E550" w14:textId="77777777" w:rsidR="001472A8" w:rsidRPr="00C02038" w:rsidRDefault="001472A8" w:rsidP="001472A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330" w:type="dxa"/>
            <w:shd w:val="clear" w:color="auto" w:fill="BFBFBF" w:themeFill="background1" w:themeFillShade="BF"/>
          </w:tcPr>
          <w:p w14:paraId="69740CD8" w14:textId="05F100D8" w:rsidR="001472A8" w:rsidRPr="00C02038" w:rsidRDefault="001472A8" w:rsidP="001472A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Year 1</w:t>
            </w:r>
          </w:p>
        </w:tc>
        <w:tc>
          <w:tcPr>
            <w:tcW w:w="3510" w:type="dxa"/>
            <w:shd w:val="clear" w:color="auto" w:fill="BFBFBF" w:themeFill="background1" w:themeFillShade="BF"/>
          </w:tcPr>
          <w:p w14:paraId="52FC1AB8" w14:textId="03358D65" w:rsidR="001472A8" w:rsidRPr="00C02038" w:rsidRDefault="001472A8" w:rsidP="001472A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Year 3</w:t>
            </w:r>
          </w:p>
        </w:tc>
        <w:tc>
          <w:tcPr>
            <w:tcW w:w="3420" w:type="dxa"/>
            <w:shd w:val="clear" w:color="auto" w:fill="BFBFBF" w:themeFill="background1" w:themeFillShade="BF"/>
          </w:tcPr>
          <w:p w14:paraId="2C99F923" w14:textId="14511721" w:rsidR="001472A8" w:rsidRPr="00C02038" w:rsidRDefault="001472A8" w:rsidP="001472A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Year 5</w:t>
            </w:r>
          </w:p>
        </w:tc>
      </w:tr>
      <w:tr w:rsidR="001472A8" w14:paraId="72997A58" w14:textId="77777777" w:rsidTr="0063753D">
        <w:trPr>
          <w:trHeight w:val="314"/>
        </w:trPr>
        <w:tc>
          <w:tcPr>
            <w:tcW w:w="895" w:type="dxa"/>
          </w:tcPr>
          <w:p w14:paraId="42F636C4" w14:textId="26547F81" w:rsidR="001472A8" w:rsidRDefault="001472A8" w:rsidP="001472A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5.1.1</w:t>
            </w:r>
          </w:p>
        </w:tc>
        <w:tc>
          <w:tcPr>
            <w:tcW w:w="2880" w:type="dxa"/>
          </w:tcPr>
          <w:p w14:paraId="7A9FD7F0" w14:textId="1FE7C541" w:rsidR="001472A8" w:rsidRDefault="00B34220" w:rsidP="00451D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Develop a capital budget plan for technology purchases.</w:t>
            </w:r>
          </w:p>
        </w:tc>
        <w:tc>
          <w:tcPr>
            <w:tcW w:w="3330" w:type="dxa"/>
          </w:tcPr>
          <w:p w14:paraId="785A3C6F" w14:textId="21E6BDEB" w:rsidR="00B34220" w:rsidRPr="00B34220" w:rsidRDefault="00B34220" w:rsidP="00B34220">
            <w:pPr>
              <w:pStyle w:val="ListParagraph"/>
              <w:numPr>
                <w:ilvl w:val="0"/>
                <w:numId w:val="9"/>
              </w:numPr>
              <w:ind w:left="346"/>
              <w:rPr>
                <w:rFonts w:ascii="Century Gothic" w:hAnsi="Century Gothic"/>
              </w:rPr>
            </w:pPr>
            <w:r w:rsidRPr="00B34220">
              <w:rPr>
                <w:rFonts w:ascii="Century Gothic" w:hAnsi="Century Gothic"/>
              </w:rPr>
              <w:t>Identify and allocate funding to support technology initiatives.</w:t>
            </w:r>
          </w:p>
          <w:p w14:paraId="1F3D27D3" w14:textId="77777777" w:rsidR="00B34220" w:rsidRPr="00B34220" w:rsidRDefault="00B34220" w:rsidP="00B34220">
            <w:pPr>
              <w:pStyle w:val="ListParagraph"/>
              <w:numPr>
                <w:ilvl w:val="0"/>
                <w:numId w:val="9"/>
              </w:numPr>
              <w:ind w:left="346"/>
              <w:rPr>
                <w:rFonts w:ascii="Century Gothic" w:hAnsi="Century Gothic"/>
              </w:rPr>
            </w:pPr>
            <w:r w:rsidRPr="00B34220">
              <w:rPr>
                <w:rFonts w:ascii="Century Gothic" w:hAnsi="Century Gothic"/>
              </w:rPr>
              <w:t>Work with the Finance Committee of the School Board to incorporate the technology capital budget into the school district's general fund budget to ensure a plan for recurring funding. </w:t>
            </w:r>
          </w:p>
          <w:p w14:paraId="270948BA" w14:textId="77777777" w:rsidR="00B34220" w:rsidRPr="00B34220" w:rsidRDefault="00B34220" w:rsidP="00B34220">
            <w:pPr>
              <w:pStyle w:val="ListParagraph"/>
              <w:numPr>
                <w:ilvl w:val="0"/>
                <w:numId w:val="9"/>
              </w:numPr>
              <w:ind w:left="346"/>
              <w:rPr>
                <w:rFonts w:ascii="Century Gothic" w:hAnsi="Century Gothic"/>
              </w:rPr>
            </w:pPr>
            <w:r w:rsidRPr="00B34220">
              <w:rPr>
                <w:rFonts w:ascii="Century Gothic" w:hAnsi="Century Gothic"/>
              </w:rPr>
              <w:t>Develop metrics to help gauge the effectiveness of the technology plan and capital budgets.</w:t>
            </w:r>
          </w:p>
          <w:p w14:paraId="62E93AF8" w14:textId="67D28F05" w:rsidR="001472A8" w:rsidRPr="00451DC3" w:rsidRDefault="00B34220" w:rsidP="00B34220">
            <w:pPr>
              <w:pStyle w:val="ListParagraph"/>
              <w:numPr>
                <w:ilvl w:val="0"/>
                <w:numId w:val="9"/>
              </w:numPr>
              <w:ind w:left="346"/>
              <w:rPr>
                <w:rFonts w:ascii="Century Gothic" w:hAnsi="Century Gothic"/>
              </w:rPr>
            </w:pPr>
            <w:r w:rsidRPr="00B34220">
              <w:rPr>
                <w:rFonts w:ascii="Century Gothic" w:hAnsi="Century Gothic"/>
              </w:rPr>
              <w:t>Create a hardware refresh cycle that will help plan for device replacements and additions.</w:t>
            </w:r>
          </w:p>
        </w:tc>
        <w:tc>
          <w:tcPr>
            <w:tcW w:w="3510" w:type="dxa"/>
          </w:tcPr>
          <w:p w14:paraId="3AF100D8" w14:textId="0B3054E0" w:rsidR="001472A8" w:rsidRDefault="00710D4D" w:rsidP="00451DC3">
            <w:pPr>
              <w:pStyle w:val="ListParagraph"/>
              <w:numPr>
                <w:ilvl w:val="0"/>
                <w:numId w:val="9"/>
              </w:numPr>
              <w:ind w:left="346" w:hanging="34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Continue to allocate funding to technology initiatives.</w:t>
            </w:r>
          </w:p>
          <w:p w14:paraId="41F8051F" w14:textId="1E5221F3" w:rsidR="00710D4D" w:rsidRPr="00451DC3" w:rsidRDefault="00710D4D" w:rsidP="00451DC3">
            <w:pPr>
              <w:pStyle w:val="ListParagraph"/>
              <w:numPr>
                <w:ilvl w:val="0"/>
                <w:numId w:val="9"/>
              </w:numPr>
              <w:ind w:left="346" w:hanging="34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Continue </w:t>
            </w:r>
            <w:r w:rsidR="00555732">
              <w:rPr>
                <w:rFonts w:ascii="Century Gothic" w:hAnsi="Century Gothic"/>
              </w:rPr>
              <w:t xml:space="preserve">to communicate with the Finance </w:t>
            </w:r>
            <w:r>
              <w:rPr>
                <w:rFonts w:ascii="Century Gothic" w:hAnsi="Century Gothic"/>
              </w:rPr>
              <w:t>Committee upcoming plans and foreseen needs</w:t>
            </w:r>
            <w:r w:rsidR="00555732">
              <w:rPr>
                <w:rFonts w:ascii="Century Gothic" w:hAnsi="Century Gothic"/>
              </w:rPr>
              <w:t xml:space="preserve"> regarding upcoming technology </w:t>
            </w:r>
            <w:r w:rsidR="00113F9A">
              <w:rPr>
                <w:rFonts w:ascii="Century Gothic" w:hAnsi="Century Gothic"/>
              </w:rPr>
              <w:t>purchases</w:t>
            </w:r>
            <w:r w:rsidR="00555732">
              <w:rPr>
                <w:rFonts w:ascii="Century Gothic" w:hAnsi="Century Gothic"/>
              </w:rPr>
              <w:t>.</w:t>
            </w:r>
          </w:p>
        </w:tc>
        <w:tc>
          <w:tcPr>
            <w:tcW w:w="3420" w:type="dxa"/>
          </w:tcPr>
          <w:p w14:paraId="50398A4B" w14:textId="77777777" w:rsidR="00710D4D" w:rsidRDefault="00710D4D" w:rsidP="00710D4D">
            <w:pPr>
              <w:pStyle w:val="ListParagraph"/>
              <w:numPr>
                <w:ilvl w:val="0"/>
                <w:numId w:val="9"/>
              </w:numPr>
              <w:ind w:left="346" w:hanging="34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Continue to allocate funding to technology initiatives.</w:t>
            </w:r>
          </w:p>
          <w:p w14:paraId="612C111D" w14:textId="4A7B3F14" w:rsidR="001472A8" w:rsidRPr="00451DC3" w:rsidRDefault="00710D4D" w:rsidP="00710D4D">
            <w:pPr>
              <w:pStyle w:val="ListParagraph"/>
              <w:numPr>
                <w:ilvl w:val="0"/>
                <w:numId w:val="9"/>
              </w:numPr>
              <w:ind w:left="346" w:hanging="34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Continue to communicate with the Finance Committee upcoming plans and foreseen needs.</w:t>
            </w:r>
          </w:p>
        </w:tc>
      </w:tr>
      <w:tr w:rsidR="001472A8" w14:paraId="035BEFCD" w14:textId="77777777" w:rsidTr="007D1B38">
        <w:trPr>
          <w:trHeight w:val="908"/>
        </w:trPr>
        <w:tc>
          <w:tcPr>
            <w:tcW w:w="14035" w:type="dxa"/>
            <w:gridSpan w:val="5"/>
            <w:shd w:val="clear" w:color="auto" w:fill="F2F2F2" w:themeFill="background1" w:themeFillShade="F2"/>
            <w:vAlign w:val="center"/>
          </w:tcPr>
          <w:p w14:paraId="008EFD16" w14:textId="686E0152" w:rsidR="001472A8" w:rsidRPr="00724F9E" w:rsidRDefault="001472A8" w:rsidP="001472A8">
            <w:pPr>
              <w:jc w:val="center"/>
              <w:rPr>
                <w:rFonts w:ascii="Century Gothic" w:hAnsi="Century Gothic"/>
                <w:b/>
                <w:i/>
                <w:sz w:val="28"/>
              </w:rPr>
            </w:pPr>
            <w:r w:rsidRPr="00724F9E">
              <w:rPr>
                <w:rFonts w:ascii="Century Gothic" w:hAnsi="Century Gothic"/>
                <w:b/>
                <w:i/>
                <w:sz w:val="28"/>
              </w:rPr>
              <w:t>Goal 5.2</w:t>
            </w:r>
          </w:p>
          <w:p w14:paraId="26541951" w14:textId="48913C05" w:rsidR="00437EC9" w:rsidRPr="00724F9E" w:rsidRDefault="00153DDF" w:rsidP="001472A8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b/>
                <w:i/>
                <w:sz w:val="28"/>
              </w:rPr>
              <w:t xml:space="preserve">Explore management tools and </w:t>
            </w:r>
            <w:r w:rsidR="00437EC9" w:rsidRPr="007650D0">
              <w:rPr>
                <w:rFonts w:ascii="Century Gothic" w:hAnsi="Century Gothic"/>
                <w:b/>
                <w:i/>
                <w:sz w:val="28"/>
              </w:rPr>
              <w:t>lease agreements that will support a greater number of end users without significantly increasing the technology support staff.</w:t>
            </w:r>
          </w:p>
        </w:tc>
      </w:tr>
      <w:tr w:rsidR="001472A8" w14:paraId="28F8F559" w14:textId="77777777" w:rsidTr="0063753D">
        <w:trPr>
          <w:trHeight w:val="182"/>
        </w:trPr>
        <w:tc>
          <w:tcPr>
            <w:tcW w:w="3775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3696C7BA" w14:textId="12391A3B" w:rsidR="001472A8" w:rsidRPr="00C02038" w:rsidRDefault="00115E25" w:rsidP="009E3398">
            <w:pPr>
              <w:jc w:val="center"/>
              <w:rPr>
                <w:rFonts w:ascii="Century Gothic" w:hAnsi="Century Gothic"/>
                <w:b/>
              </w:rPr>
            </w:pPr>
            <w:r w:rsidRPr="00C02038">
              <w:rPr>
                <w:rFonts w:ascii="Century Gothic" w:hAnsi="Century Gothic"/>
                <w:b/>
              </w:rPr>
              <w:t>O</w:t>
            </w:r>
            <w:r>
              <w:rPr>
                <w:rFonts w:ascii="Century Gothic" w:hAnsi="Century Gothic"/>
                <w:b/>
              </w:rPr>
              <w:t>UTCOME</w:t>
            </w:r>
          </w:p>
        </w:tc>
        <w:tc>
          <w:tcPr>
            <w:tcW w:w="10260" w:type="dxa"/>
            <w:gridSpan w:val="3"/>
            <w:shd w:val="clear" w:color="auto" w:fill="BFBFBF" w:themeFill="background1" w:themeFillShade="BF"/>
          </w:tcPr>
          <w:p w14:paraId="5178F918" w14:textId="4B6B9EE7" w:rsidR="001472A8" w:rsidRPr="00C02038" w:rsidRDefault="001472A8" w:rsidP="001472A8">
            <w:pPr>
              <w:jc w:val="center"/>
              <w:rPr>
                <w:rFonts w:ascii="Century Gothic" w:hAnsi="Century Gothic"/>
                <w:b/>
              </w:rPr>
            </w:pPr>
            <w:r w:rsidRPr="00C02038">
              <w:rPr>
                <w:rFonts w:ascii="Century Gothic" w:hAnsi="Century Gothic"/>
                <w:b/>
              </w:rPr>
              <w:t>Steps to Achievement</w:t>
            </w:r>
          </w:p>
        </w:tc>
      </w:tr>
      <w:tr w:rsidR="001472A8" w14:paraId="5F4092B1" w14:textId="4C8A1512" w:rsidTr="0063753D">
        <w:trPr>
          <w:trHeight w:val="182"/>
        </w:trPr>
        <w:tc>
          <w:tcPr>
            <w:tcW w:w="3775" w:type="dxa"/>
            <w:gridSpan w:val="2"/>
            <w:vMerge/>
            <w:shd w:val="clear" w:color="auto" w:fill="BFBFBF" w:themeFill="background1" w:themeFillShade="BF"/>
          </w:tcPr>
          <w:p w14:paraId="376C0B88" w14:textId="77777777" w:rsidR="001472A8" w:rsidRDefault="001472A8" w:rsidP="001472A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330" w:type="dxa"/>
            <w:shd w:val="clear" w:color="auto" w:fill="BFBFBF" w:themeFill="background1" w:themeFillShade="BF"/>
          </w:tcPr>
          <w:p w14:paraId="470328C9" w14:textId="0E756C26" w:rsidR="001472A8" w:rsidRPr="00C02038" w:rsidRDefault="001472A8" w:rsidP="001472A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Year 1</w:t>
            </w:r>
          </w:p>
        </w:tc>
        <w:tc>
          <w:tcPr>
            <w:tcW w:w="3510" w:type="dxa"/>
            <w:shd w:val="clear" w:color="auto" w:fill="BFBFBF" w:themeFill="background1" w:themeFillShade="BF"/>
          </w:tcPr>
          <w:p w14:paraId="6857329F" w14:textId="2D3DE297" w:rsidR="001472A8" w:rsidRPr="00C02038" w:rsidRDefault="001472A8" w:rsidP="001472A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Year 3</w:t>
            </w:r>
          </w:p>
        </w:tc>
        <w:tc>
          <w:tcPr>
            <w:tcW w:w="3420" w:type="dxa"/>
            <w:shd w:val="clear" w:color="auto" w:fill="BFBFBF" w:themeFill="background1" w:themeFillShade="BF"/>
          </w:tcPr>
          <w:p w14:paraId="743DEADB" w14:textId="57951C8F" w:rsidR="001472A8" w:rsidRPr="00C02038" w:rsidRDefault="001472A8" w:rsidP="001472A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Year 5</w:t>
            </w:r>
          </w:p>
        </w:tc>
      </w:tr>
      <w:tr w:rsidR="001472A8" w14:paraId="2F990522" w14:textId="77777777" w:rsidTr="00E05253">
        <w:trPr>
          <w:trHeight w:val="314"/>
        </w:trPr>
        <w:tc>
          <w:tcPr>
            <w:tcW w:w="895" w:type="dxa"/>
          </w:tcPr>
          <w:p w14:paraId="23C741D6" w14:textId="51DE48A1" w:rsidR="001472A8" w:rsidRDefault="001472A8" w:rsidP="001472A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5.2.1</w:t>
            </w:r>
          </w:p>
        </w:tc>
        <w:tc>
          <w:tcPr>
            <w:tcW w:w="2880" w:type="dxa"/>
          </w:tcPr>
          <w:p w14:paraId="2E356E5C" w14:textId="1E63CFFC" w:rsidR="001472A8" w:rsidRPr="002A41EE" w:rsidRDefault="002A41EE" w:rsidP="002A41E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Explore leasing options for device purchases.</w:t>
            </w:r>
          </w:p>
        </w:tc>
        <w:tc>
          <w:tcPr>
            <w:tcW w:w="3330" w:type="dxa"/>
          </w:tcPr>
          <w:p w14:paraId="2595316C" w14:textId="77777777" w:rsidR="00E05253" w:rsidRDefault="002A41EE" w:rsidP="002A41EE">
            <w:pPr>
              <w:pStyle w:val="ListParagraph"/>
              <w:numPr>
                <w:ilvl w:val="0"/>
                <w:numId w:val="9"/>
              </w:numPr>
              <w:ind w:left="43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Evaluate leasing options</w:t>
            </w:r>
            <w:r w:rsidR="00E05253">
              <w:rPr>
                <w:rFonts w:ascii="Century Gothic" w:hAnsi="Century Gothic"/>
              </w:rPr>
              <w:t xml:space="preserve"> offered by vendors.</w:t>
            </w:r>
          </w:p>
          <w:p w14:paraId="3B5D970C" w14:textId="77777777" w:rsidR="00E05253" w:rsidRDefault="00E05253" w:rsidP="002A41EE">
            <w:pPr>
              <w:pStyle w:val="ListParagraph"/>
              <w:numPr>
                <w:ilvl w:val="0"/>
                <w:numId w:val="9"/>
              </w:numPr>
              <w:ind w:left="43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Choose devices for purchases and obtain leasing pricing.</w:t>
            </w:r>
          </w:p>
          <w:p w14:paraId="47A95434" w14:textId="57698BF9" w:rsidR="001472A8" w:rsidRDefault="00E05253" w:rsidP="00E05253">
            <w:pPr>
              <w:pStyle w:val="ListParagraph"/>
              <w:numPr>
                <w:ilvl w:val="0"/>
                <w:numId w:val="9"/>
              </w:numPr>
              <w:ind w:left="43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Present pricing and options to Finance Committee. </w:t>
            </w:r>
          </w:p>
        </w:tc>
        <w:tc>
          <w:tcPr>
            <w:tcW w:w="3510" w:type="dxa"/>
            <w:shd w:val="clear" w:color="auto" w:fill="A6A6A6" w:themeFill="background1" w:themeFillShade="A6"/>
          </w:tcPr>
          <w:p w14:paraId="52B6BE24" w14:textId="77777777" w:rsidR="001472A8" w:rsidRPr="00E05253" w:rsidRDefault="001472A8" w:rsidP="00E05253">
            <w:pPr>
              <w:rPr>
                <w:rFonts w:ascii="Century Gothic" w:hAnsi="Century Gothic"/>
              </w:rPr>
            </w:pPr>
          </w:p>
        </w:tc>
        <w:tc>
          <w:tcPr>
            <w:tcW w:w="3420" w:type="dxa"/>
            <w:shd w:val="clear" w:color="auto" w:fill="A6A6A6" w:themeFill="background1" w:themeFillShade="A6"/>
          </w:tcPr>
          <w:p w14:paraId="52D77B10" w14:textId="05DB8732" w:rsidR="001472A8" w:rsidRPr="00E05253" w:rsidRDefault="001472A8" w:rsidP="00E05253">
            <w:pPr>
              <w:rPr>
                <w:rFonts w:ascii="Century Gothic" w:hAnsi="Century Gothic"/>
              </w:rPr>
            </w:pPr>
          </w:p>
        </w:tc>
      </w:tr>
      <w:tr w:rsidR="00FB2AAF" w14:paraId="1892A797" w14:textId="77777777" w:rsidTr="00FB2AAF">
        <w:trPr>
          <w:trHeight w:val="719"/>
        </w:trPr>
        <w:tc>
          <w:tcPr>
            <w:tcW w:w="14035" w:type="dxa"/>
            <w:gridSpan w:val="5"/>
            <w:shd w:val="clear" w:color="auto" w:fill="EDEDED" w:themeFill="accent3" w:themeFillTint="33"/>
            <w:vAlign w:val="center"/>
          </w:tcPr>
          <w:p w14:paraId="5EB484CB" w14:textId="514B07F5" w:rsidR="00FB2AAF" w:rsidRDefault="002B7F33" w:rsidP="00FB2AAF">
            <w:pPr>
              <w:jc w:val="center"/>
              <w:rPr>
                <w:rFonts w:ascii="Century Gothic" w:hAnsi="Century Gothic"/>
                <w:b/>
                <w:i/>
                <w:sz w:val="28"/>
              </w:rPr>
            </w:pPr>
            <w:r>
              <w:rPr>
                <w:rFonts w:ascii="Century Gothic" w:hAnsi="Century Gothic"/>
                <w:b/>
                <w:i/>
                <w:sz w:val="28"/>
              </w:rPr>
              <w:t>Goal 5.3</w:t>
            </w:r>
          </w:p>
          <w:p w14:paraId="5CADF4BC" w14:textId="4E574739" w:rsidR="00FB2AAF" w:rsidRDefault="00FB2AAF" w:rsidP="00FB2AAF">
            <w:pPr>
              <w:jc w:val="center"/>
              <w:rPr>
                <w:rFonts w:ascii="Century Gothic" w:hAnsi="Century Gothic"/>
              </w:rPr>
            </w:pPr>
            <w:r w:rsidRPr="003879F0">
              <w:rPr>
                <w:rFonts w:ascii="Century Gothic" w:hAnsi="Century Gothic"/>
                <w:b/>
                <w:i/>
                <w:sz w:val="28"/>
              </w:rPr>
              <w:t>Provide a separate pool of funding to encourage innovative small-scale projects that can be used as incubators for feedback into the direction of future technology plans and capital budgets.</w:t>
            </w:r>
          </w:p>
        </w:tc>
      </w:tr>
      <w:tr w:rsidR="00FB2AAF" w14:paraId="745BD293" w14:textId="77777777" w:rsidTr="00FB2AAF">
        <w:trPr>
          <w:trHeight w:val="314"/>
        </w:trPr>
        <w:tc>
          <w:tcPr>
            <w:tcW w:w="3775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20E44F5D" w14:textId="51AEBB61" w:rsidR="00FB2AAF" w:rsidRDefault="00FB2AAF" w:rsidP="00FB2AAF">
            <w:pPr>
              <w:jc w:val="center"/>
              <w:rPr>
                <w:rFonts w:ascii="Century Gothic" w:hAnsi="Century Gothic"/>
              </w:rPr>
            </w:pPr>
            <w:r w:rsidRPr="00C02038">
              <w:rPr>
                <w:rFonts w:ascii="Century Gothic" w:hAnsi="Century Gothic"/>
                <w:b/>
              </w:rPr>
              <w:t>O</w:t>
            </w:r>
            <w:r>
              <w:rPr>
                <w:rFonts w:ascii="Century Gothic" w:hAnsi="Century Gothic"/>
                <w:b/>
              </w:rPr>
              <w:t>UTCOME</w:t>
            </w:r>
          </w:p>
        </w:tc>
        <w:tc>
          <w:tcPr>
            <w:tcW w:w="10260" w:type="dxa"/>
            <w:gridSpan w:val="3"/>
            <w:shd w:val="clear" w:color="auto" w:fill="BFBFBF" w:themeFill="background1" w:themeFillShade="BF"/>
          </w:tcPr>
          <w:p w14:paraId="172B54AB" w14:textId="349EF877" w:rsidR="00FB2AAF" w:rsidRDefault="00FB2AAF" w:rsidP="00FB2AAF">
            <w:pPr>
              <w:jc w:val="center"/>
              <w:rPr>
                <w:rFonts w:ascii="Century Gothic" w:hAnsi="Century Gothic"/>
              </w:rPr>
            </w:pPr>
            <w:r w:rsidRPr="00C02038">
              <w:rPr>
                <w:rFonts w:ascii="Century Gothic" w:hAnsi="Century Gothic"/>
                <w:b/>
              </w:rPr>
              <w:t>Steps to Achievement</w:t>
            </w:r>
          </w:p>
        </w:tc>
      </w:tr>
      <w:tr w:rsidR="00FB2AAF" w14:paraId="740927C2" w14:textId="77777777" w:rsidTr="00FB2AAF">
        <w:trPr>
          <w:trHeight w:val="314"/>
        </w:trPr>
        <w:tc>
          <w:tcPr>
            <w:tcW w:w="3775" w:type="dxa"/>
            <w:gridSpan w:val="2"/>
            <w:vMerge/>
            <w:shd w:val="clear" w:color="auto" w:fill="BFBFBF" w:themeFill="background1" w:themeFillShade="BF"/>
          </w:tcPr>
          <w:p w14:paraId="72A044EF" w14:textId="5E7EF4FE" w:rsidR="00FB2AAF" w:rsidRDefault="00FB2AAF" w:rsidP="00FB2AA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30" w:type="dxa"/>
            <w:shd w:val="clear" w:color="auto" w:fill="BFBFBF" w:themeFill="background1" w:themeFillShade="BF"/>
          </w:tcPr>
          <w:p w14:paraId="098175F8" w14:textId="7334333F" w:rsidR="00FB2AAF" w:rsidRDefault="00FB2AAF" w:rsidP="00FB2AA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Year 1</w:t>
            </w:r>
          </w:p>
        </w:tc>
        <w:tc>
          <w:tcPr>
            <w:tcW w:w="3510" w:type="dxa"/>
            <w:shd w:val="clear" w:color="auto" w:fill="BFBFBF" w:themeFill="background1" w:themeFillShade="BF"/>
          </w:tcPr>
          <w:p w14:paraId="4697695C" w14:textId="24D02402" w:rsidR="00FB2AAF" w:rsidRDefault="00FB2AAF" w:rsidP="00FB2AA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Year 3</w:t>
            </w:r>
          </w:p>
        </w:tc>
        <w:tc>
          <w:tcPr>
            <w:tcW w:w="3420" w:type="dxa"/>
            <w:shd w:val="clear" w:color="auto" w:fill="BFBFBF" w:themeFill="background1" w:themeFillShade="BF"/>
          </w:tcPr>
          <w:p w14:paraId="39B1C617" w14:textId="1ECE80E9" w:rsidR="00FB2AAF" w:rsidRDefault="00FB2AAF" w:rsidP="00FB2AA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Year 5</w:t>
            </w:r>
          </w:p>
        </w:tc>
      </w:tr>
      <w:tr w:rsidR="00FB2AAF" w14:paraId="1F4617C3" w14:textId="77777777" w:rsidTr="0063753D">
        <w:trPr>
          <w:trHeight w:val="314"/>
        </w:trPr>
        <w:tc>
          <w:tcPr>
            <w:tcW w:w="895" w:type="dxa"/>
          </w:tcPr>
          <w:p w14:paraId="145C0BCF" w14:textId="215340E1" w:rsidR="00FB2AAF" w:rsidRDefault="002B7F33" w:rsidP="00FB2AA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5.3</w:t>
            </w:r>
            <w:r w:rsidR="00FB2AAF">
              <w:rPr>
                <w:rFonts w:ascii="Century Gothic" w:hAnsi="Century Gothic"/>
              </w:rPr>
              <w:t>.1</w:t>
            </w:r>
          </w:p>
        </w:tc>
        <w:tc>
          <w:tcPr>
            <w:tcW w:w="2880" w:type="dxa"/>
          </w:tcPr>
          <w:p w14:paraId="2A3DC982" w14:textId="4A939A9E" w:rsidR="00FB2AAF" w:rsidRDefault="0042113C" w:rsidP="004211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Provide Innovation Grants to teachers.</w:t>
            </w:r>
          </w:p>
        </w:tc>
        <w:tc>
          <w:tcPr>
            <w:tcW w:w="3330" w:type="dxa"/>
          </w:tcPr>
          <w:p w14:paraId="2A7A51F6" w14:textId="2751967F" w:rsidR="00671DC0" w:rsidRDefault="00671DC0" w:rsidP="0042113C">
            <w:pPr>
              <w:pStyle w:val="ListParagraph"/>
              <w:numPr>
                <w:ilvl w:val="0"/>
                <w:numId w:val="10"/>
              </w:numPr>
              <w:ind w:left="43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Establish benchmark and expectations for teacher technology usage.</w:t>
            </w:r>
          </w:p>
          <w:p w14:paraId="1F685ABE" w14:textId="505159A8" w:rsidR="00FB2AAF" w:rsidRPr="00671DC0" w:rsidRDefault="00DB3F10" w:rsidP="00671DC0">
            <w:pPr>
              <w:pStyle w:val="ListParagraph"/>
              <w:numPr>
                <w:ilvl w:val="0"/>
                <w:numId w:val="10"/>
              </w:numPr>
              <w:ind w:left="43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Create a process for teachers</w:t>
            </w:r>
            <w:r w:rsidR="00671DC0">
              <w:rPr>
                <w:rFonts w:ascii="Century Gothic" w:hAnsi="Century Gothic"/>
              </w:rPr>
              <w:t xml:space="preserve"> to apply for innovation grants that go beyond the benchmarks.</w:t>
            </w:r>
          </w:p>
        </w:tc>
        <w:tc>
          <w:tcPr>
            <w:tcW w:w="3510" w:type="dxa"/>
          </w:tcPr>
          <w:p w14:paraId="0D151B32" w14:textId="4D5FA6D6" w:rsidR="00671DC0" w:rsidRPr="00671DC0" w:rsidRDefault="00671DC0" w:rsidP="00671DC0">
            <w:pPr>
              <w:pStyle w:val="ListParagraph"/>
              <w:numPr>
                <w:ilvl w:val="0"/>
                <w:numId w:val="10"/>
              </w:numPr>
              <w:ind w:left="43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Allocate </w:t>
            </w:r>
            <w:r w:rsidRPr="00671DC0">
              <w:rPr>
                <w:rFonts w:ascii="Century Gothic" w:hAnsi="Century Gothic"/>
              </w:rPr>
              <w:t>funding for Innovative projects.</w:t>
            </w:r>
          </w:p>
          <w:p w14:paraId="6BAB57BB" w14:textId="77777777" w:rsidR="00671DC0" w:rsidRDefault="00671DC0" w:rsidP="00671DC0">
            <w:pPr>
              <w:pStyle w:val="ListParagraph"/>
              <w:numPr>
                <w:ilvl w:val="0"/>
                <w:numId w:val="10"/>
              </w:numPr>
              <w:ind w:left="43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Select teachers to receive grants.</w:t>
            </w:r>
          </w:p>
          <w:p w14:paraId="016DEEB0" w14:textId="5CB31E29" w:rsidR="00FB2AAF" w:rsidRPr="0042113C" w:rsidRDefault="00FB2AAF" w:rsidP="00671DC0">
            <w:pPr>
              <w:pStyle w:val="ListParagraph"/>
              <w:ind w:left="438"/>
              <w:rPr>
                <w:rFonts w:ascii="Century Gothic" w:hAnsi="Century Gothic"/>
              </w:rPr>
            </w:pPr>
          </w:p>
        </w:tc>
        <w:tc>
          <w:tcPr>
            <w:tcW w:w="3420" w:type="dxa"/>
          </w:tcPr>
          <w:p w14:paraId="2F099E3D" w14:textId="77777777" w:rsidR="00FB2AAF" w:rsidRDefault="00DB3F10" w:rsidP="0042113C">
            <w:pPr>
              <w:pStyle w:val="ListParagraph"/>
              <w:numPr>
                <w:ilvl w:val="0"/>
                <w:numId w:val="10"/>
              </w:numPr>
              <w:ind w:left="43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Continue to offer Innovation Grants to teachers.</w:t>
            </w:r>
          </w:p>
          <w:p w14:paraId="716A8A3C" w14:textId="77722BB0" w:rsidR="00671DC0" w:rsidRPr="00671DC0" w:rsidRDefault="00671DC0" w:rsidP="00671DC0">
            <w:pPr>
              <w:pStyle w:val="ListParagraph"/>
              <w:numPr>
                <w:ilvl w:val="0"/>
                <w:numId w:val="10"/>
              </w:numPr>
              <w:ind w:left="438"/>
              <w:rPr>
                <w:rFonts w:ascii="Century Gothic" w:hAnsi="Century Gothic"/>
              </w:rPr>
            </w:pPr>
            <w:r w:rsidRPr="00671DC0">
              <w:rPr>
                <w:rFonts w:ascii="Century Gothic" w:hAnsi="Century Gothic"/>
              </w:rPr>
              <w:t>Evaluate the effectiveness and impact of innovative project</w:t>
            </w:r>
            <w:r>
              <w:rPr>
                <w:rFonts w:ascii="Century Gothic" w:hAnsi="Century Gothic"/>
              </w:rPr>
              <w:t>s</w:t>
            </w:r>
            <w:r w:rsidRPr="00671DC0">
              <w:rPr>
                <w:rFonts w:ascii="Century Gothic" w:hAnsi="Century Gothic"/>
              </w:rPr>
              <w:t xml:space="preserve"> to determine if it is necessary to replicate in additional classrooms. </w:t>
            </w:r>
          </w:p>
        </w:tc>
      </w:tr>
    </w:tbl>
    <w:p w14:paraId="1242B50D" w14:textId="641A6519" w:rsidR="00437EC9" w:rsidRDefault="00437EC9" w:rsidP="004A681A">
      <w:pPr>
        <w:tabs>
          <w:tab w:val="center" w:pos="4680"/>
          <w:tab w:val="left" w:pos="7140"/>
        </w:tabs>
        <w:rPr>
          <w:rFonts w:ascii="Century Gothic" w:hAnsi="Century Gothic"/>
          <w:i/>
        </w:rPr>
      </w:pPr>
    </w:p>
    <w:p w14:paraId="75EFB10B" w14:textId="77777777" w:rsidR="00437EC9" w:rsidRPr="004A681A" w:rsidRDefault="00437EC9" w:rsidP="00437EC9">
      <w:pPr>
        <w:tabs>
          <w:tab w:val="center" w:pos="4680"/>
          <w:tab w:val="left" w:pos="7140"/>
        </w:tabs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ab/>
      </w:r>
      <w:r>
        <w:rPr>
          <w:rFonts w:ascii="Century Gothic" w:hAnsi="Century Gothic"/>
          <w:i/>
        </w:rPr>
        <w:tab/>
      </w:r>
    </w:p>
    <w:sectPr w:rsidR="00437EC9" w:rsidRPr="004A681A" w:rsidSect="003A70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810" w:right="900" w:bottom="900" w:left="1170" w:header="720" w:footer="720" w:gutter="0"/>
      <w:pgBorders w:offsetFrom="page">
        <w:top w:val="double" w:sz="12" w:space="24" w:color="1F3864" w:themeColor="accent1" w:themeShade="80"/>
        <w:left w:val="double" w:sz="12" w:space="24" w:color="1F3864" w:themeColor="accent1" w:themeShade="80"/>
        <w:bottom w:val="double" w:sz="12" w:space="24" w:color="1F3864" w:themeColor="accent1" w:themeShade="80"/>
        <w:right w:val="double" w:sz="12" w:space="24" w:color="1F3864" w:themeColor="accent1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F7D77" w14:textId="77777777" w:rsidR="00BD30D7" w:rsidRDefault="00BD30D7" w:rsidP="00131494">
      <w:pPr>
        <w:spacing w:after="0" w:line="240" w:lineRule="auto"/>
      </w:pPr>
      <w:r>
        <w:separator/>
      </w:r>
    </w:p>
  </w:endnote>
  <w:endnote w:type="continuationSeparator" w:id="0">
    <w:p w14:paraId="4B67F4B6" w14:textId="77777777" w:rsidR="00BD30D7" w:rsidRDefault="00BD30D7" w:rsidP="00131494">
      <w:pPr>
        <w:spacing w:after="0" w:line="240" w:lineRule="auto"/>
      </w:pPr>
      <w:r>
        <w:continuationSeparator/>
      </w:r>
    </w:p>
  </w:endnote>
  <w:endnote w:type="continuationNotice" w:id="1">
    <w:p w14:paraId="6BBCEFB6" w14:textId="77777777" w:rsidR="00BD30D7" w:rsidRDefault="00BD30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66066" w14:textId="77777777" w:rsidR="003434C0" w:rsidRDefault="003434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E1E36" w14:textId="77777777" w:rsidR="003434C0" w:rsidRDefault="003434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9BFD5" w14:textId="77777777" w:rsidR="003434C0" w:rsidRDefault="003434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7C8B0" w14:textId="77777777" w:rsidR="00BD30D7" w:rsidRDefault="00BD30D7" w:rsidP="00131494">
      <w:pPr>
        <w:spacing w:after="0" w:line="240" w:lineRule="auto"/>
      </w:pPr>
      <w:r>
        <w:separator/>
      </w:r>
    </w:p>
  </w:footnote>
  <w:footnote w:type="continuationSeparator" w:id="0">
    <w:p w14:paraId="38A37D17" w14:textId="77777777" w:rsidR="00BD30D7" w:rsidRDefault="00BD30D7" w:rsidP="00131494">
      <w:pPr>
        <w:spacing w:after="0" w:line="240" w:lineRule="auto"/>
      </w:pPr>
      <w:r>
        <w:continuationSeparator/>
      </w:r>
    </w:p>
  </w:footnote>
  <w:footnote w:type="continuationNotice" w:id="1">
    <w:p w14:paraId="45F19EBF" w14:textId="77777777" w:rsidR="00BD30D7" w:rsidRDefault="00BD30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DC22D" w14:textId="77777777" w:rsidR="003434C0" w:rsidRDefault="003434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8289697"/>
      <w:docPartObj>
        <w:docPartGallery w:val="Watermarks"/>
        <w:docPartUnique/>
      </w:docPartObj>
    </w:sdtPr>
    <w:sdtEndPr/>
    <w:sdtContent>
      <w:p w14:paraId="4C291F62" w14:textId="6380D6F2" w:rsidR="003434C0" w:rsidRDefault="00C8106F">
        <w:pPr>
          <w:pStyle w:val="Header"/>
        </w:pPr>
        <w:r>
          <w:rPr>
            <w:noProof/>
          </w:rPr>
          <w:pict w14:anchorId="3491453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67221" w14:textId="77777777" w:rsidR="003434C0" w:rsidRDefault="003434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172F7"/>
    <w:multiLevelType w:val="hybridMultilevel"/>
    <w:tmpl w:val="9962F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87A0C"/>
    <w:multiLevelType w:val="hybridMultilevel"/>
    <w:tmpl w:val="E95858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540A8B"/>
    <w:multiLevelType w:val="hybridMultilevel"/>
    <w:tmpl w:val="3782F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9F4DCC"/>
    <w:multiLevelType w:val="hybridMultilevel"/>
    <w:tmpl w:val="AD648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F3B17"/>
    <w:multiLevelType w:val="hybridMultilevel"/>
    <w:tmpl w:val="839467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144D2D"/>
    <w:multiLevelType w:val="hybridMultilevel"/>
    <w:tmpl w:val="0A9EB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109C7"/>
    <w:multiLevelType w:val="hybridMultilevel"/>
    <w:tmpl w:val="A95A8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92584"/>
    <w:multiLevelType w:val="hybridMultilevel"/>
    <w:tmpl w:val="DF046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2A3FD1"/>
    <w:multiLevelType w:val="hybridMultilevel"/>
    <w:tmpl w:val="F8EC1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3D0E3F"/>
    <w:multiLevelType w:val="hybridMultilevel"/>
    <w:tmpl w:val="5ECAC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</w:num>
  <w:num w:numId="5">
    <w:abstractNumId w:val="9"/>
  </w:num>
  <w:num w:numId="6">
    <w:abstractNumId w:val="2"/>
  </w:num>
  <w:num w:numId="7">
    <w:abstractNumId w:val="0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30"/>
    <w:rsid w:val="00011B7F"/>
    <w:rsid w:val="00017F81"/>
    <w:rsid w:val="00025000"/>
    <w:rsid w:val="00034DC2"/>
    <w:rsid w:val="0004269E"/>
    <w:rsid w:val="0007613D"/>
    <w:rsid w:val="00083A9E"/>
    <w:rsid w:val="00083F57"/>
    <w:rsid w:val="00093251"/>
    <w:rsid w:val="000A1263"/>
    <w:rsid w:val="000B1B7F"/>
    <w:rsid w:val="000C52E6"/>
    <w:rsid w:val="000D3CAF"/>
    <w:rsid w:val="000D5123"/>
    <w:rsid w:val="00112240"/>
    <w:rsid w:val="00113F9A"/>
    <w:rsid w:val="00115354"/>
    <w:rsid w:val="00115E25"/>
    <w:rsid w:val="00131494"/>
    <w:rsid w:val="001334E4"/>
    <w:rsid w:val="001356AF"/>
    <w:rsid w:val="00135B15"/>
    <w:rsid w:val="001417B3"/>
    <w:rsid w:val="00146D69"/>
    <w:rsid w:val="001472A8"/>
    <w:rsid w:val="00153DDF"/>
    <w:rsid w:val="00155481"/>
    <w:rsid w:val="0016360A"/>
    <w:rsid w:val="001663CA"/>
    <w:rsid w:val="00176C58"/>
    <w:rsid w:val="001925AA"/>
    <w:rsid w:val="001A4435"/>
    <w:rsid w:val="001A642F"/>
    <w:rsid w:val="001A7F4C"/>
    <w:rsid w:val="001D0ED7"/>
    <w:rsid w:val="001E13EA"/>
    <w:rsid w:val="001E145B"/>
    <w:rsid w:val="001E55AB"/>
    <w:rsid w:val="001F176B"/>
    <w:rsid w:val="00214F1F"/>
    <w:rsid w:val="002334B4"/>
    <w:rsid w:val="00241813"/>
    <w:rsid w:val="00246D16"/>
    <w:rsid w:val="00252B09"/>
    <w:rsid w:val="0025614F"/>
    <w:rsid w:val="00264256"/>
    <w:rsid w:val="002830A3"/>
    <w:rsid w:val="002966E1"/>
    <w:rsid w:val="002A41EE"/>
    <w:rsid w:val="002B2900"/>
    <w:rsid w:val="002B7F33"/>
    <w:rsid w:val="002C2AE6"/>
    <w:rsid w:val="002D043B"/>
    <w:rsid w:val="002D0D51"/>
    <w:rsid w:val="002E5D74"/>
    <w:rsid w:val="002F5686"/>
    <w:rsid w:val="0031083E"/>
    <w:rsid w:val="00316289"/>
    <w:rsid w:val="00340D42"/>
    <w:rsid w:val="003434C0"/>
    <w:rsid w:val="00343AC2"/>
    <w:rsid w:val="0034774E"/>
    <w:rsid w:val="00353AA5"/>
    <w:rsid w:val="00356D8E"/>
    <w:rsid w:val="003676CF"/>
    <w:rsid w:val="003879F0"/>
    <w:rsid w:val="003975A2"/>
    <w:rsid w:val="003A2731"/>
    <w:rsid w:val="003A70CC"/>
    <w:rsid w:val="003B3768"/>
    <w:rsid w:val="003C44E6"/>
    <w:rsid w:val="003E2DF7"/>
    <w:rsid w:val="003F08D9"/>
    <w:rsid w:val="00401451"/>
    <w:rsid w:val="00403D57"/>
    <w:rsid w:val="00416276"/>
    <w:rsid w:val="00416FA1"/>
    <w:rsid w:val="0042113C"/>
    <w:rsid w:val="00437705"/>
    <w:rsid w:val="00437EC9"/>
    <w:rsid w:val="00442593"/>
    <w:rsid w:val="00444B1D"/>
    <w:rsid w:val="00451DC3"/>
    <w:rsid w:val="00461CB1"/>
    <w:rsid w:val="00463457"/>
    <w:rsid w:val="004641DA"/>
    <w:rsid w:val="00476741"/>
    <w:rsid w:val="00480664"/>
    <w:rsid w:val="004A681A"/>
    <w:rsid w:val="004A7993"/>
    <w:rsid w:val="004B7A5C"/>
    <w:rsid w:val="004C4223"/>
    <w:rsid w:val="004D22A3"/>
    <w:rsid w:val="0050721A"/>
    <w:rsid w:val="00511B69"/>
    <w:rsid w:val="00513018"/>
    <w:rsid w:val="00533DDF"/>
    <w:rsid w:val="00543113"/>
    <w:rsid w:val="00555732"/>
    <w:rsid w:val="00557AB9"/>
    <w:rsid w:val="005618FD"/>
    <w:rsid w:val="005668CE"/>
    <w:rsid w:val="00570437"/>
    <w:rsid w:val="00576198"/>
    <w:rsid w:val="00582248"/>
    <w:rsid w:val="0058260E"/>
    <w:rsid w:val="00585778"/>
    <w:rsid w:val="00594D03"/>
    <w:rsid w:val="005A0A44"/>
    <w:rsid w:val="005A35B3"/>
    <w:rsid w:val="005B1D54"/>
    <w:rsid w:val="005C3649"/>
    <w:rsid w:val="005C7F82"/>
    <w:rsid w:val="005D07D2"/>
    <w:rsid w:val="005D1734"/>
    <w:rsid w:val="005E319B"/>
    <w:rsid w:val="005F6789"/>
    <w:rsid w:val="0063194D"/>
    <w:rsid w:val="00635E68"/>
    <w:rsid w:val="00636F30"/>
    <w:rsid w:val="0063753D"/>
    <w:rsid w:val="006412C0"/>
    <w:rsid w:val="00643303"/>
    <w:rsid w:val="0067194F"/>
    <w:rsid w:val="00671DC0"/>
    <w:rsid w:val="00685AA2"/>
    <w:rsid w:val="00693681"/>
    <w:rsid w:val="006A31DE"/>
    <w:rsid w:val="006A3B9A"/>
    <w:rsid w:val="006B0642"/>
    <w:rsid w:val="006B0EBA"/>
    <w:rsid w:val="006B3E5C"/>
    <w:rsid w:val="006B74FF"/>
    <w:rsid w:val="006D1AD2"/>
    <w:rsid w:val="006F43E2"/>
    <w:rsid w:val="00710D4D"/>
    <w:rsid w:val="00716044"/>
    <w:rsid w:val="00724F9E"/>
    <w:rsid w:val="00731833"/>
    <w:rsid w:val="00747381"/>
    <w:rsid w:val="00751D14"/>
    <w:rsid w:val="007577C4"/>
    <w:rsid w:val="007619FB"/>
    <w:rsid w:val="007650D0"/>
    <w:rsid w:val="0078724D"/>
    <w:rsid w:val="00795A36"/>
    <w:rsid w:val="007B3E3B"/>
    <w:rsid w:val="007D066E"/>
    <w:rsid w:val="007D0FBF"/>
    <w:rsid w:val="007D1B38"/>
    <w:rsid w:val="007D2749"/>
    <w:rsid w:val="007D5DAA"/>
    <w:rsid w:val="007F5590"/>
    <w:rsid w:val="00812F60"/>
    <w:rsid w:val="008266C6"/>
    <w:rsid w:val="008348BE"/>
    <w:rsid w:val="008404A5"/>
    <w:rsid w:val="00844392"/>
    <w:rsid w:val="00870ED0"/>
    <w:rsid w:val="00886019"/>
    <w:rsid w:val="00893A31"/>
    <w:rsid w:val="00893AAA"/>
    <w:rsid w:val="008A73B8"/>
    <w:rsid w:val="008A75C7"/>
    <w:rsid w:val="008B0970"/>
    <w:rsid w:val="008B66A3"/>
    <w:rsid w:val="008B770D"/>
    <w:rsid w:val="008C1FDF"/>
    <w:rsid w:val="008D0526"/>
    <w:rsid w:val="008D2058"/>
    <w:rsid w:val="008D31B9"/>
    <w:rsid w:val="008D404F"/>
    <w:rsid w:val="008D479C"/>
    <w:rsid w:val="008E496F"/>
    <w:rsid w:val="0090433F"/>
    <w:rsid w:val="00905604"/>
    <w:rsid w:val="009068E1"/>
    <w:rsid w:val="0091369E"/>
    <w:rsid w:val="00916B66"/>
    <w:rsid w:val="009413E3"/>
    <w:rsid w:val="00945866"/>
    <w:rsid w:val="00945A6B"/>
    <w:rsid w:val="00953A88"/>
    <w:rsid w:val="009650AB"/>
    <w:rsid w:val="00967501"/>
    <w:rsid w:val="00967E09"/>
    <w:rsid w:val="00992F74"/>
    <w:rsid w:val="009A7918"/>
    <w:rsid w:val="009A7E96"/>
    <w:rsid w:val="009E3398"/>
    <w:rsid w:val="009F554C"/>
    <w:rsid w:val="00A03478"/>
    <w:rsid w:val="00A22CA4"/>
    <w:rsid w:val="00A27AD2"/>
    <w:rsid w:val="00A3715B"/>
    <w:rsid w:val="00A42655"/>
    <w:rsid w:val="00A43739"/>
    <w:rsid w:val="00A441FB"/>
    <w:rsid w:val="00A474EC"/>
    <w:rsid w:val="00A47954"/>
    <w:rsid w:val="00A53FFB"/>
    <w:rsid w:val="00A61D89"/>
    <w:rsid w:val="00A6626A"/>
    <w:rsid w:val="00A720F9"/>
    <w:rsid w:val="00A74E3A"/>
    <w:rsid w:val="00A7576A"/>
    <w:rsid w:val="00A86F44"/>
    <w:rsid w:val="00AA10EE"/>
    <w:rsid w:val="00AA3CBE"/>
    <w:rsid w:val="00AA6C40"/>
    <w:rsid w:val="00AC28C4"/>
    <w:rsid w:val="00AD57CD"/>
    <w:rsid w:val="00AF5D1B"/>
    <w:rsid w:val="00B00ED3"/>
    <w:rsid w:val="00B14DE2"/>
    <w:rsid w:val="00B34220"/>
    <w:rsid w:val="00B37AD5"/>
    <w:rsid w:val="00B65972"/>
    <w:rsid w:val="00B74819"/>
    <w:rsid w:val="00B80B59"/>
    <w:rsid w:val="00BB1C0D"/>
    <w:rsid w:val="00BC0EFE"/>
    <w:rsid w:val="00BD30D7"/>
    <w:rsid w:val="00BD6942"/>
    <w:rsid w:val="00BE32C7"/>
    <w:rsid w:val="00BF2BA3"/>
    <w:rsid w:val="00C0016F"/>
    <w:rsid w:val="00C02038"/>
    <w:rsid w:val="00C06D7C"/>
    <w:rsid w:val="00C1376F"/>
    <w:rsid w:val="00C21AFF"/>
    <w:rsid w:val="00C23B1D"/>
    <w:rsid w:val="00C42E9F"/>
    <w:rsid w:val="00C63EF8"/>
    <w:rsid w:val="00C66680"/>
    <w:rsid w:val="00C72B47"/>
    <w:rsid w:val="00C8106F"/>
    <w:rsid w:val="00C860E4"/>
    <w:rsid w:val="00CC2AC0"/>
    <w:rsid w:val="00CD3178"/>
    <w:rsid w:val="00CD43FE"/>
    <w:rsid w:val="00CE1C52"/>
    <w:rsid w:val="00CF15D5"/>
    <w:rsid w:val="00D004D9"/>
    <w:rsid w:val="00D0670D"/>
    <w:rsid w:val="00D0775A"/>
    <w:rsid w:val="00D23708"/>
    <w:rsid w:val="00D30914"/>
    <w:rsid w:val="00D31438"/>
    <w:rsid w:val="00D3189C"/>
    <w:rsid w:val="00D65712"/>
    <w:rsid w:val="00D67E30"/>
    <w:rsid w:val="00D70DBD"/>
    <w:rsid w:val="00DB2183"/>
    <w:rsid w:val="00DB3F10"/>
    <w:rsid w:val="00DD3535"/>
    <w:rsid w:val="00DE3CE0"/>
    <w:rsid w:val="00DE7AEB"/>
    <w:rsid w:val="00DF11A2"/>
    <w:rsid w:val="00E0451B"/>
    <w:rsid w:val="00E05253"/>
    <w:rsid w:val="00E143D1"/>
    <w:rsid w:val="00E2375F"/>
    <w:rsid w:val="00E521FF"/>
    <w:rsid w:val="00E757BF"/>
    <w:rsid w:val="00EA039D"/>
    <w:rsid w:val="00EA0BFA"/>
    <w:rsid w:val="00EB2BD2"/>
    <w:rsid w:val="00ED281D"/>
    <w:rsid w:val="00EF4867"/>
    <w:rsid w:val="00F11823"/>
    <w:rsid w:val="00F20303"/>
    <w:rsid w:val="00F33BC8"/>
    <w:rsid w:val="00F832E3"/>
    <w:rsid w:val="00FB04DC"/>
    <w:rsid w:val="00FB2AAF"/>
    <w:rsid w:val="00FB7459"/>
    <w:rsid w:val="00FC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F4F11E1"/>
  <w15:chartTrackingRefBased/>
  <w15:docId w15:val="{D586A6F3-A223-4773-A838-E440471D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F30"/>
    <w:pPr>
      <w:ind w:left="720"/>
      <w:contextualSpacing/>
    </w:pPr>
  </w:style>
  <w:style w:type="table" w:styleId="TableGrid">
    <w:name w:val="Table Grid"/>
    <w:basedOn w:val="TableNormal"/>
    <w:uiPriority w:val="39"/>
    <w:rsid w:val="00112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020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0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0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0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0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03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1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494"/>
  </w:style>
  <w:style w:type="paragraph" w:styleId="Footer">
    <w:name w:val="footer"/>
    <w:basedOn w:val="Normal"/>
    <w:link w:val="FooterChar"/>
    <w:uiPriority w:val="99"/>
    <w:unhideWhenUsed/>
    <w:rsid w:val="00131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494"/>
  </w:style>
  <w:style w:type="character" w:styleId="Hyperlink">
    <w:name w:val="Hyperlink"/>
    <w:basedOn w:val="DefaultParagraphFont"/>
    <w:uiPriority w:val="99"/>
    <w:unhideWhenUsed/>
    <w:rsid w:val="001E55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D2AF4-07DE-4955-B042-93C18844A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2277</Words>
  <Characters>12982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LINDSAY</dc:creator>
  <cp:keywords/>
  <dc:description/>
  <cp:lastModifiedBy>JAFFE, JASON</cp:lastModifiedBy>
  <cp:revision>2</cp:revision>
  <cp:lastPrinted>2017-04-18T20:17:00Z</cp:lastPrinted>
  <dcterms:created xsi:type="dcterms:W3CDTF">2017-04-29T12:50:00Z</dcterms:created>
  <dcterms:modified xsi:type="dcterms:W3CDTF">2017-04-29T12:50:00Z</dcterms:modified>
</cp:coreProperties>
</file>