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93BA" w14:textId="254EABF6" w:rsidR="00E948AD" w:rsidRDefault="00E948AD" w:rsidP="009A54CA">
      <w:pPr>
        <w:pStyle w:val="NormalWeb"/>
        <w:jc w:val="center"/>
        <w:rPr>
          <w:b/>
          <w:color w:val="000000"/>
          <w:sz w:val="32"/>
          <w:szCs w:val="32"/>
        </w:rPr>
      </w:pPr>
      <w:r w:rsidRPr="00B82BDE">
        <w:rPr>
          <w:noProof/>
          <w:color w:val="000000" w:themeColor="text1"/>
        </w:rPr>
        <w:drawing>
          <wp:anchor distT="0" distB="0" distL="114300" distR="114300" simplePos="0" relativeHeight="251659264" behindDoc="0" locked="0" layoutInCell="1" allowOverlap="1" wp14:anchorId="5E57B70F" wp14:editId="26945ADC">
            <wp:simplePos x="0" y="0"/>
            <wp:positionH relativeFrom="margin">
              <wp:posOffset>2218690</wp:posOffset>
            </wp:positionH>
            <wp:positionV relativeFrom="margin">
              <wp:posOffset>-343535</wp:posOffset>
            </wp:positionV>
            <wp:extent cx="1327150" cy="912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E.png"/>
                    <pic:cNvPicPr/>
                  </pic:nvPicPr>
                  <pic:blipFill>
                    <a:blip r:embed="rId5">
                      <a:extLst>
                        <a:ext uri="{28A0092B-C50C-407E-A947-70E740481C1C}">
                          <a14:useLocalDpi xmlns:a14="http://schemas.microsoft.com/office/drawing/2010/main" val="0"/>
                        </a:ext>
                      </a:extLst>
                    </a:blip>
                    <a:stretch>
                      <a:fillRect/>
                    </a:stretch>
                  </pic:blipFill>
                  <pic:spPr>
                    <a:xfrm>
                      <a:off x="0" y="0"/>
                      <a:ext cx="1327150" cy="912495"/>
                    </a:xfrm>
                    <a:prstGeom prst="rect">
                      <a:avLst/>
                    </a:prstGeom>
                  </pic:spPr>
                </pic:pic>
              </a:graphicData>
            </a:graphic>
            <wp14:sizeRelH relativeFrom="margin">
              <wp14:pctWidth>0</wp14:pctWidth>
            </wp14:sizeRelH>
            <wp14:sizeRelV relativeFrom="margin">
              <wp14:pctHeight>0</wp14:pctHeight>
            </wp14:sizeRelV>
          </wp:anchor>
        </w:drawing>
      </w:r>
    </w:p>
    <w:p w14:paraId="730F07FB" w14:textId="77777777" w:rsidR="00E948AD" w:rsidRDefault="00E948AD" w:rsidP="009A54CA">
      <w:pPr>
        <w:pStyle w:val="NormalWeb"/>
        <w:jc w:val="center"/>
        <w:rPr>
          <w:b/>
          <w:color w:val="000000"/>
          <w:sz w:val="32"/>
          <w:szCs w:val="32"/>
        </w:rPr>
      </w:pPr>
    </w:p>
    <w:p w14:paraId="067B748C" w14:textId="77777777" w:rsidR="009E6B56" w:rsidRDefault="009E6B56" w:rsidP="009E6B56">
      <w:pPr>
        <w:pStyle w:val="NormalWeb"/>
        <w:jc w:val="center"/>
        <w:rPr>
          <w:b/>
          <w:color w:val="000000"/>
          <w:sz w:val="32"/>
          <w:szCs w:val="32"/>
        </w:rPr>
      </w:pPr>
      <w:r>
        <w:rPr>
          <w:b/>
          <w:color w:val="000000"/>
          <w:sz w:val="32"/>
          <w:szCs w:val="32"/>
        </w:rPr>
        <w:t xml:space="preserve">Future Ready Schools </w:t>
      </w:r>
    </w:p>
    <w:p w14:paraId="6627552D" w14:textId="4932E37E" w:rsidR="009E6B56" w:rsidRDefault="00D9191D" w:rsidP="009E6B56">
      <w:pPr>
        <w:pStyle w:val="NormalWeb"/>
        <w:jc w:val="center"/>
        <w:rPr>
          <w:b/>
          <w:color w:val="000000"/>
          <w:sz w:val="32"/>
          <w:szCs w:val="32"/>
        </w:rPr>
      </w:pPr>
      <w:r w:rsidRPr="00E948AD">
        <w:rPr>
          <w:b/>
          <w:color w:val="000000"/>
          <w:sz w:val="32"/>
          <w:szCs w:val="32"/>
        </w:rPr>
        <w:t xml:space="preserve">West </w:t>
      </w:r>
      <w:r w:rsidR="00DE29D9" w:rsidRPr="00E948AD">
        <w:rPr>
          <w:b/>
          <w:color w:val="000000"/>
          <w:sz w:val="32"/>
          <w:szCs w:val="32"/>
        </w:rPr>
        <w:t>Virginia and Pennsylvania</w:t>
      </w:r>
      <w:r w:rsidR="004A5FB4" w:rsidRPr="00E948AD">
        <w:rPr>
          <w:b/>
          <w:color w:val="000000"/>
          <w:sz w:val="32"/>
          <w:szCs w:val="32"/>
        </w:rPr>
        <w:t xml:space="preserve"> Collaborative</w:t>
      </w:r>
    </w:p>
    <w:p w14:paraId="64FFAE5C" w14:textId="0DFB8DCC" w:rsidR="009A54CA" w:rsidRPr="00E948AD" w:rsidRDefault="009A54CA" w:rsidP="009E6B56">
      <w:pPr>
        <w:pStyle w:val="NormalWeb"/>
        <w:jc w:val="center"/>
        <w:rPr>
          <w:color w:val="000000"/>
        </w:rPr>
      </w:pPr>
      <w:r w:rsidRPr="00E948AD">
        <w:rPr>
          <w:color w:val="000000"/>
        </w:rPr>
        <w:t xml:space="preserve">Future Ready Schools (FRS) is a project of </w:t>
      </w:r>
      <w:r w:rsidR="00245AE5" w:rsidRPr="00E948AD">
        <w:rPr>
          <w:color w:val="000000"/>
        </w:rPr>
        <w:t>the Alliance for Excellent Education (</w:t>
      </w:r>
      <w:r w:rsidRPr="00E948AD">
        <w:rPr>
          <w:color w:val="000000"/>
        </w:rPr>
        <w:t>All4Ed</w:t>
      </w:r>
      <w:r w:rsidR="00245AE5" w:rsidRPr="00E948AD">
        <w:rPr>
          <w:color w:val="000000"/>
        </w:rPr>
        <w:t>)</w:t>
      </w:r>
      <w:r w:rsidR="00621BDA" w:rsidRPr="00E948AD">
        <w:rPr>
          <w:color w:val="000000"/>
        </w:rPr>
        <w:t xml:space="preserve">, a non-profit advocacy organization </w:t>
      </w:r>
      <w:r w:rsidRPr="00E948AD">
        <w:rPr>
          <w:color w:val="000000"/>
        </w:rPr>
        <w:t xml:space="preserve">that seeks to ensure all students graduate from high school with the knowledge and skills to succeed in college-level classes and/or postsecondary careers. FRS </w:t>
      </w:r>
      <w:r w:rsidR="00245AE5" w:rsidRPr="00E948AD">
        <w:rPr>
          <w:color w:val="000000"/>
        </w:rPr>
        <w:t xml:space="preserve">provides high quality professional learning to </w:t>
      </w:r>
      <w:r w:rsidRPr="00E948AD">
        <w:rPr>
          <w:color w:val="000000"/>
        </w:rPr>
        <w:t xml:space="preserve">K–12 public, private, and charter school leaders </w:t>
      </w:r>
      <w:r w:rsidR="00245AE5" w:rsidRPr="00E948AD">
        <w:rPr>
          <w:color w:val="000000"/>
        </w:rPr>
        <w:t xml:space="preserve">focused on </w:t>
      </w:r>
      <w:r w:rsidRPr="00E948AD">
        <w:rPr>
          <w:color w:val="000000"/>
        </w:rPr>
        <w:t>plan</w:t>
      </w:r>
      <w:r w:rsidR="00245AE5" w:rsidRPr="00E948AD">
        <w:rPr>
          <w:color w:val="000000"/>
        </w:rPr>
        <w:t>ning</w:t>
      </w:r>
      <w:r w:rsidRPr="00E948AD">
        <w:rPr>
          <w:color w:val="000000"/>
        </w:rPr>
        <w:t xml:space="preserve"> and implement</w:t>
      </w:r>
      <w:r w:rsidR="00245AE5" w:rsidRPr="00E948AD">
        <w:rPr>
          <w:color w:val="000000"/>
        </w:rPr>
        <w:t xml:space="preserve">ing </w:t>
      </w:r>
      <w:r w:rsidRPr="00E948AD">
        <w:rPr>
          <w:color w:val="000000"/>
        </w:rPr>
        <w:t>p</w:t>
      </w:r>
      <w:bookmarkStart w:id="0" w:name="_GoBack"/>
      <w:r w:rsidRPr="00E948AD">
        <w:rPr>
          <w:color w:val="000000"/>
        </w:rPr>
        <w:t xml:space="preserve">ersonalized, research-based digital learning strategies </w:t>
      </w:r>
      <w:r w:rsidR="00245AE5" w:rsidRPr="00E948AD">
        <w:rPr>
          <w:color w:val="000000"/>
        </w:rPr>
        <w:t xml:space="preserve">for </w:t>
      </w:r>
      <w:r w:rsidRPr="00E948AD">
        <w:rPr>
          <w:color w:val="000000"/>
        </w:rPr>
        <w:t xml:space="preserve">all </w:t>
      </w:r>
      <w:r w:rsidR="00245AE5" w:rsidRPr="00E948AD">
        <w:rPr>
          <w:color w:val="000000"/>
        </w:rPr>
        <w:t>students. Though</w:t>
      </w:r>
      <w:r w:rsidRPr="00E948AD">
        <w:rPr>
          <w:color w:val="000000"/>
        </w:rPr>
        <w:t xml:space="preserve"> all aspects of its </w:t>
      </w:r>
      <w:bookmarkEnd w:id="0"/>
      <w:r w:rsidRPr="00E948AD">
        <w:rPr>
          <w:color w:val="000000"/>
        </w:rPr>
        <w:t xml:space="preserve">work, All4Ed successfully collaborates with policy makers, researchers, non-profit advocates, corporations, and practitioners to </w:t>
      </w:r>
      <w:r w:rsidR="00CF3DEF" w:rsidRPr="00E948AD">
        <w:rPr>
          <w:color w:val="000000"/>
        </w:rPr>
        <w:t>ensure that:</w:t>
      </w:r>
    </w:p>
    <w:p w14:paraId="3FD0F7C2" w14:textId="77777777" w:rsidR="009A54CA" w:rsidRPr="00E948AD" w:rsidRDefault="009A54CA" w:rsidP="009A54CA">
      <w:pPr>
        <w:widowControl w:val="0"/>
        <w:autoSpaceDE w:val="0"/>
        <w:autoSpaceDN w:val="0"/>
        <w:adjustRightInd w:val="0"/>
        <w:spacing w:after="240"/>
        <w:jc w:val="center"/>
        <w:rPr>
          <w:rFonts w:ascii="Times New Roman" w:hAnsi="Times New Roman" w:cs="Times New Roman"/>
          <w:b/>
          <w:i/>
          <w:color w:val="2F5496" w:themeColor="accent1" w:themeShade="BF"/>
        </w:rPr>
      </w:pPr>
      <w:r w:rsidRPr="00E948AD">
        <w:rPr>
          <w:rFonts w:ascii="Times New Roman" w:hAnsi="Times New Roman" w:cs="Times New Roman"/>
          <w:b/>
          <w:i/>
          <w:color w:val="2F5496" w:themeColor="accent1" w:themeShade="BF"/>
        </w:rPr>
        <w:t>“Every child a high school graduate, prepared for postsecondary success.”</w:t>
      </w:r>
    </w:p>
    <w:p w14:paraId="5498E810" w14:textId="1CD28726" w:rsidR="00E23C61" w:rsidRPr="00E948AD" w:rsidRDefault="00E23C61" w:rsidP="00E23C61">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 xml:space="preserve">Established in 2014, the Future Ready Schools’ network of public-school leaders has grown rapidly to be the largest group of innovative educators in the United States, with 3,300 superintendents having signed the pledge. The school-based audience strands have over 17,000 active participants in FRS professional learning communities and 1,800 district teams are working on systemic planning to implement effective digital learning using the FRS tools. More than 42,000 innovation-oriented educators are active in the FRS network. On average, 200–250 district and school leaders attend each face-to-face institute and 800 education leaders register for each FRS webinar. Presently, thirty states and the District of Columbia participate in the state leadership program, with thirteen states (CA, IL, IN, KY, MI, NE, NH, NJ, OH, OR, UT, WI and WY) hosting state workshops and statewide FRS projects. </w:t>
      </w:r>
    </w:p>
    <w:p w14:paraId="4EBD9C60" w14:textId="5E911E8B" w:rsidR="009A54CA" w:rsidRPr="00E948AD" w:rsidRDefault="009A54CA"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 xml:space="preserve">FRS continues to grow and flourish by providing research-based tools that support personalized, student-centered learning practices. These tools include but are not limited to the </w:t>
      </w:r>
      <w:r w:rsidRPr="00E948AD">
        <w:rPr>
          <w:rFonts w:ascii="Times New Roman" w:hAnsi="Times New Roman" w:cs="Times New Roman"/>
          <w:color w:val="0000FF"/>
        </w:rPr>
        <w:t>FRS District Pledge</w:t>
      </w:r>
      <w:r w:rsidRPr="00E948AD">
        <w:rPr>
          <w:rFonts w:ascii="Times New Roman" w:hAnsi="Times New Roman" w:cs="Times New Roman"/>
          <w:color w:val="000000"/>
        </w:rPr>
        <w:t xml:space="preserve">, </w:t>
      </w:r>
      <w:r w:rsidRPr="00E948AD">
        <w:rPr>
          <w:rFonts w:ascii="Times New Roman" w:hAnsi="Times New Roman" w:cs="Times New Roman"/>
          <w:color w:val="0000FF"/>
        </w:rPr>
        <w:t>framework</w:t>
      </w:r>
      <w:r w:rsidRPr="00E948AD">
        <w:rPr>
          <w:rFonts w:ascii="Times New Roman" w:hAnsi="Times New Roman" w:cs="Times New Roman"/>
          <w:color w:val="000000"/>
        </w:rPr>
        <w:t xml:space="preserve">, </w:t>
      </w:r>
      <w:r w:rsidR="00245AE5" w:rsidRPr="00E948AD">
        <w:rPr>
          <w:rFonts w:ascii="Times New Roman" w:hAnsi="Times New Roman" w:cs="Times New Roman"/>
          <w:color w:val="0000FF"/>
        </w:rPr>
        <w:t>interactive</w:t>
      </w:r>
      <w:r w:rsidRPr="00E948AD">
        <w:rPr>
          <w:rFonts w:ascii="Times New Roman" w:hAnsi="Times New Roman" w:cs="Times New Roman"/>
          <w:color w:val="0000FF"/>
        </w:rPr>
        <w:t xml:space="preserve"> </w:t>
      </w:r>
      <w:r w:rsidR="00245AE5" w:rsidRPr="00E948AD">
        <w:rPr>
          <w:rFonts w:ascii="Times New Roman" w:hAnsi="Times New Roman" w:cs="Times New Roman"/>
          <w:color w:val="0000FF"/>
        </w:rPr>
        <w:t xml:space="preserve">platform </w:t>
      </w:r>
      <w:r w:rsidRPr="00E948AD">
        <w:rPr>
          <w:rFonts w:ascii="Times New Roman" w:hAnsi="Times New Roman" w:cs="Times New Roman"/>
          <w:color w:val="000000"/>
        </w:rPr>
        <w:t xml:space="preserve">for district digital transition planning, </w:t>
      </w:r>
      <w:r w:rsidRPr="00E948AD">
        <w:rPr>
          <w:rFonts w:ascii="Times New Roman" w:hAnsi="Times New Roman" w:cs="Times New Roman"/>
          <w:color w:val="0000FF"/>
        </w:rPr>
        <w:t>school leadership strands</w:t>
      </w:r>
      <w:r w:rsidRPr="00E948AD">
        <w:rPr>
          <w:rFonts w:ascii="Times New Roman" w:hAnsi="Times New Roman" w:cs="Times New Roman"/>
          <w:color w:val="000000"/>
        </w:rPr>
        <w:t xml:space="preserve">, </w:t>
      </w:r>
      <w:r w:rsidRPr="00E948AD">
        <w:rPr>
          <w:rFonts w:ascii="Times New Roman" w:hAnsi="Times New Roman" w:cs="Times New Roman"/>
          <w:color w:val="0000FF"/>
        </w:rPr>
        <w:t>case studies</w:t>
      </w:r>
      <w:r w:rsidRPr="00E948AD">
        <w:rPr>
          <w:rFonts w:ascii="Times New Roman" w:hAnsi="Times New Roman" w:cs="Times New Roman"/>
          <w:color w:val="000000"/>
        </w:rPr>
        <w:t xml:space="preserve">, </w:t>
      </w:r>
      <w:r w:rsidRPr="00E948AD">
        <w:rPr>
          <w:rFonts w:ascii="Times New Roman" w:hAnsi="Times New Roman" w:cs="Times New Roman"/>
          <w:color w:val="0000FF"/>
        </w:rPr>
        <w:t>resources on emerging themes of equity and the</w:t>
      </w:r>
      <w:r w:rsidRPr="00E948AD">
        <w:rPr>
          <w:rFonts w:ascii="Times New Roman" w:hAnsi="Times New Roman" w:cs="Times New Roman"/>
          <w:color w:val="000000"/>
        </w:rPr>
        <w:t xml:space="preserve"> changing workforce as well as practitioner-led </w:t>
      </w:r>
      <w:r w:rsidRPr="00E948AD">
        <w:rPr>
          <w:rFonts w:ascii="Times New Roman" w:hAnsi="Times New Roman" w:cs="Times New Roman"/>
          <w:color w:val="0000FF"/>
        </w:rPr>
        <w:t>webinars, blog posts, and resource guides</w:t>
      </w:r>
      <w:r w:rsidRPr="00E948AD">
        <w:rPr>
          <w:rFonts w:ascii="Times New Roman" w:hAnsi="Times New Roman" w:cs="Times New Roman"/>
          <w:color w:val="000000"/>
        </w:rPr>
        <w:t xml:space="preserve">. FRS also offers </w:t>
      </w:r>
      <w:r w:rsidRPr="00E948AD">
        <w:rPr>
          <w:rFonts w:ascii="Times New Roman" w:hAnsi="Times New Roman" w:cs="Times New Roman"/>
          <w:color w:val="0000FF"/>
        </w:rPr>
        <w:t xml:space="preserve">national </w:t>
      </w:r>
      <w:r w:rsidR="00245AE5" w:rsidRPr="00E948AD">
        <w:rPr>
          <w:rFonts w:ascii="Times New Roman" w:hAnsi="Times New Roman" w:cs="Times New Roman"/>
          <w:color w:val="0000FF"/>
        </w:rPr>
        <w:t xml:space="preserve">professional learning </w:t>
      </w:r>
      <w:r w:rsidRPr="00E948AD">
        <w:rPr>
          <w:rFonts w:ascii="Times New Roman" w:hAnsi="Times New Roman" w:cs="Times New Roman"/>
          <w:color w:val="0000FF"/>
        </w:rPr>
        <w:t xml:space="preserve">institutes </w:t>
      </w:r>
      <w:r w:rsidRPr="00E948AD">
        <w:rPr>
          <w:rFonts w:ascii="Times New Roman" w:hAnsi="Times New Roman" w:cs="Times New Roman"/>
          <w:color w:val="000000"/>
        </w:rPr>
        <w:t xml:space="preserve">and specialized state workshops that </w:t>
      </w:r>
      <w:r w:rsidR="00245AE5" w:rsidRPr="00E948AD">
        <w:rPr>
          <w:rFonts w:ascii="Times New Roman" w:hAnsi="Times New Roman" w:cs="Times New Roman"/>
          <w:color w:val="000000"/>
        </w:rPr>
        <w:t>increase capacity among</w:t>
      </w:r>
      <w:r w:rsidRPr="00E948AD">
        <w:rPr>
          <w:rFonts w:ascii="Times New Roman" w:hAnsi="Times New Roman" w:cs="Times New Roman"/>
          <w:color w:val="000000"/>
        </w:rPr>
        <w:t xml:space="preserve"> instructional leaders</w:t>
      </w:r>
      <w:r w:rsidR="00245AE5" w:rsidRPr="00E948AD">
        <w:rPr>
          <w:rFonts w:ascii="Times New Roman" w:hAnsi="Times New Roman" w:cs="Times New Roman"/>
          <w:color w:val="000000"/>
        </w:rPr>
        <w:t xml:space="preserve"> at the school and district levels</w:t>
      </w:r>
      <w:r w:rsidRPr="00E948AD">
        <w:rPr>
          <w:rFonts w:ascii="Times New Roman" w:hAnsi="Times New Roman" w:cs="Times New Roman"/>
          <w:color w:val="000000"/>
        </w:rPr>
        <w:t xml:space="preserve">. </w:t>
      </w:r>
    </w:p>
    <w:p w14:paraId="338A5470" w14:textId="55419A7D" w:rsidR="009A54CA" w:rsidRPr="00E948AD" w:rsidRDefault="009A54CA"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b/>
          <w:color w:val="2F5496" w:themeColor="accent1" w:themeShade="BF"/>
        </w:rPr>
        <w:t xml:space="preserve">Interaction with Practitioners: </w:t>
      </w:r>
      <w:r w:rsidRPr="00E948AD">
        <w:rPr>
          <w:rFonts w:ascii="Times New Roman" w:hAnsi="Times New Roman" w:cs="Times New Roman"/>
          <w:color w:val="000000"/>
        </w:rPr>
        <w:t xml:space="preserve">The FRS network </w:t>
      </w:r>
      <w:r w:rsidR="00795720" w:rsidRPr="00E948AD">
        <w:rPr>
          <w:rFonts w:ascii="Times New Roman" w:hAnsi="Times New Roman" w:cs="Times New Roman"/>
          <w:color w:val="000000"/>
        </w:rPr>
        <w:t>generates</w:t>
      </w:r>
      <w:r w:rsidRPr="00E948AD">
        <w:rPr>
          <w:rFonts w:ascii="Times New Roman" w:hAnsi="Times New Roman" w:cs="Times New Roman"/>
          <w:color w:val="000000"/>
        </w:rPr>
        <w:t xml:space="preserve"> consistent input, feedback and participation from practitioners who serve on </w:t>
      </w:r>
      <w:r w:rsidRPr="00E948AD">
        <w:rPr>
          <w:rFonts w:ascii="Times New Roman" w:hAnsi="Times New Roman" w:cs="Times New Roman"/>
          <w:color w:val="0000FF"/>
        </w:rPr>
        <w:t>FRS Advisory Team</w:t>
      </w:r>
      <w:r w:rsidRPr="00E948AD">
        <w:rPr>
          <w:rFonts w:ascii="Times New Roman" w:hAnsi="Times New Roman" w:cs="Times New Roman"/>
          <w:color w:val="000000"/>
        </w:rPr>
        <w:t>, comprised of expert practitioners (superintendents, district technology (IT) directors, curriculum and instruction specialists, and professional learning coordinators).</w:t>
      </w:r>
      <w:r w:rsidR="008D1778" w:rsidRPr="00E948AD">
        <w:rPr>
          <w:rFonts w:ascii="Times New Roman" w:hAnsi="Times New Roman" w:cs="Times New Roman"/>
          <w:color w:val="000000"/>
        </w:rPr>
        <w:t xml:space="preserve"> </w:t>
      </w:r>
      <w:r w:rsidRPr="00E948AD">
        <w:rPr>
          <w:rFonts w:ascii="Times New Roman" w:hAnsi="Times New Roman" w:cs="Times New Roman"/>
          <w:color w:val="000000"/>
        </w:rPr>
        <w:t xml:space="preserve">These individuals have expertise implementing and leveraging technology to improve instructional practice. They also have extensive knowledge of the Future Ready Schools framework and materials. Additionally, FRS institute facilitators and educator strand leaders (librarians, teacher instructional coaches, technology leaders, principals, and career advisors) work </w:t>
      </w:r>
      <w:r w:rsidR="00E23C61" w:rsidRPr="00E948AD">
        <w:rPr>
          <w:rFonts w:ascii="Times New Roman" w:hAnsi="Times New Roman" w:cs="Times New Roman"/>
          <w:color w:val="000000"/>
        </w:rPr>
        <w:t xml:space="preserve">collaboratively </w:t>
      </w:r>
      <w:r w:rsidRPr="00E948AD">
        <w:rPr>
          <w:rFonts w:ascii="Times New Roman" w:hAnsi="Times New Roman" w:cs="Times New Roman"/>
          <w:color w:val="000000"/>
        </w:rPr>
        <w:t xml:space="preserve">to design personalized </w:t>
      </w:r>
      <w:r w:rsidRPr="00E948AD">
        <w:rPr>
          <w:rFonts w:ascii="Times New Roman" w:hAnsi="Times New Roman" w:cs="Times New Roman"/>
          <w:color w:val="000000"/>
        </w:rPr>
        <w:lastRenderedPageBreak/>
        <w:t xml:space="preserve">professional events and </w:t>
      </w:r>
      <w:r w:rsidRPr="00E948AD">
        <w:rPr>
          <w:rFonts w:ascii="Times New Roman" w:hAnsi="Times New Roman" w:cs="Times New Roman"/>
          <w:color w:val="0000FF"/>
        </w:rPr>
        <w:t xml:space="preserve">program frameworks </w:t>
      </w:r>
      <w:r w:rsidRPr="00E948AD">
        <w:rPr>
          <w:rFonts w:ascii="Times New Roman" w:hAnsi="Times New Roman" w:cs="Times New Roman"/>
          <w:color w:val="000000"/>
        </w:rPr>
        <w:t xml:space="preserve">that model high-quality professional </w:t>
      </w:r>
      <w:r w:rsidR="00E23C61" w:rsidRPr="00E948AD">
        <w:rPr>
          <w:rFonts w:ascii="Times New Roman" w:hAnsi="Times New Roman" w:cs="Times New Roman"/>
          <w:color w:val="000000"/>
        </w:rPr>
        <w:t xml:space="preserve">learning </w:t>
      </w:r>
      <w:r w:rsidRPr="00E948AD">
        <w:rPr>
          <w:rFonts w:ascii="Times New Roman" w:hAnsi="Times New Roman" w:cs="Times New Roman"/>
          <w:color w:val="000000"/>
        </w:rPr>
        <w:t>practices</w:t>
      </w:r>
      <w:r w:rsidR="00E23C61" w:rsidRPr="00E948AD">
        <w:rPr>
          <w:rFonts w:ascii="Times New Roman" w:hAnsi="Times New Roman" w:cs="Times New Roman"/>
          <w:color w:val="000000"/>
        </w:rPr>
        <w:t>.</w:t>
      </w:r>
    </w:p>
    <w:p w14:paraId="5CD60A94" w14:textId="00F17310" w:rsidR="009A54CA" w:rsidRPr="00E948AD" w:rsidRDefault="009A54CA"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b/>
          <w:color w:val="2F5496" w:themeColor="accent1" w:themeShade="BF"/>
        </w:rPr>
        <w:t>The “Why” Statement: Problems and Opportunities</w:t>
      </w:r>
      <w:r w:rsidRPr="00E948AD">
        <w:rPr>
          <w:rFonts w:ascii="Times New Roman" w:hAnsi="Times New Roman" w:cs="Times New Roman"/>
          <w:color w:val="000000"/>
        </w:rPr>
        <w:t xml:space="preserve">: The guiding principle for the FRS work is that evidence-based practice grounded in research should dictate good policy at the school, district, state, and federal levels. In turn, sound policy can </w:t>
      </w:r>
      <w:r w:rsidR="00795720" w:rsidRPr="00E948AD">
        <w:rPr>
          <w:rFonts w:ascii="Times New Roman" w:hAnsi="Times New Roman" w:cs="Times New Roman"/>
          <w:color w:val="000000"/>
        </w:rPr>
        <w:t xml:space="preserve">ensure </w:t>
      </w:r>
      <w:r w:rsidRPr="00E948AD">
        <w:rPr>
          <w:rFonts w:ascii="Times New Roman" w:hAnsi="Times New Roman" w:cs="Times New Roman"/>
          <w:color w:val="000000"/>
        </w:rPr>
        <w:t>wide-scale adoption of effective practice</w:t>
      </w:r>
      <w:r w:rsidR="00795720" w:rsidRPr="00E948AD">
        <w:rPr>
          <w:rFonts w:ascii="Times New Roman" w:hAnsi="Times New Roman" w:cs="Times New Roman"/>
          <w:color w:val="000000"/>
        </w:rPr>
        <w:t xml:space="preserve"> so that all students benefit</w:t>
      </w:r>
      <w:r w:rsidRPr="00E948AD">
        <w:rPr>
          <w:rFonts w:ascii="Times New Roman" w:hAnsi="Times New Roman" w:cs="Times New Roman"/>
          <w:color w:val="000000"/>
        </w:rPr>
        <w:t>. FRS consistently connects research, policy, and practice to advance goals for student</w:t>
      </w:r>
      <w:r w:rsidR="00795720" w:rsidRPr="00E948AD">
        <w:rPr>
          <w:rFonts w:ascii="Times New Roman" w:hAnsi="Times New Roman" w:cs="Times New Roman"/>
          <w:color w:val="000000"/>
        </w:rPr>
        <w:t xml:space="preserve"> </w:t>
      </w:r>
      <w:r w:rsidRPr="00E948AD">
        <w:rPr>
          <w:rFonts w:ascii="Times New Roman" w:hAnsi="Times New Roman" w:cs="Times New Roman"/>
          <w:color w:val="000000"/>
        </w:rPr>
        <w:t xml:space="preserve">success including </w:t>
      </w:r>
      <w:r w:rsidR="00795720" w:rsidRPr="00E948AD">
        <w:rPr>
          <w:rFonts w:ascii="Times New Roman" w:hAnsi="Times New Roman" w:cs="Times New Roman"/>
          <w:color w:val="000000"/>
        </w:rPr>
        <w:t xml:space="preserve">development of </w:t>
      </w:r>
      <w:r w:rsidRPr="00E948AD">
        <w:rPr>
          <w:rFonts w:ascii="Times New Roman" w:hAnsi="Times New Roman" w:cs="Times New Roman"/>
          <w:color w:val="000000"/>
        </w:rPr>
        <w:t xml:space="preserve">necessary skills in critical thinking, problem solving, communication, and collaboration. </w:t>
      </w:r>
    </w:p>
    <w:p w14:paraId="1A60AAF5" w14:textId="01F95E68" w:rsidR="009A54CA" w:rsidRPr="00E948AD" w:rsidRDefault="009A54CA"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b/>
          <w:color w:val="2F5496" w:themeColor="accent1" w:themeShade="BF"/>
        </w:rPr>
        <w:t>The Challenge:</w:t>
      </w:r>
      <w:r w:rsidRPr="00E948AD">
        <w:rPr>
          <w:rFonts w:ascii="Times New Roman" w:hAnsi="Times New Roman" w:cs="Times New Roman"/>
          <w:color w:val="2F5496" w:themeColor="accent1" w:themeShade="BF"/>
        </w:rPr>
        <w:t xml:space="preserve"> </w:t>
      </w:r>
      <w:r w:rsidR="00795720" w:rsidRPr="00E948AD">
        <w:rPr>
          <w:rFonts w:ascii="Times New Roman" w:hAnsi="Times New Roman" w:cs="Times New Roman"/>
          <w:color w:val="000000" w:themeColor="text1"/>
        </w:rPr>
        <w:t xml:space="preserve">The </w:t>
      </w:r>
      <w:r w:rsidRPr="00E948AD">
        <w:rPr>
          <w:rFonts w:ascii="Times New Roman" w:hAnsi="Times New Roman" w:cs="Times New Roman"/>
          <w:color w:val="000000"/>
        </w:rPr>
        <w:t xml:space="preserve">nation’s schools </w:t>
      </w:r>
      <w:r w:rsidR="00795720" w:rsidRPr="00E948AD">
        <w:rPr>
          <w:rFonts w:ascii="Times New Roman" w:hAnsi="Times New Roman" w:cs="Times New Roman"/>
          <w:color w:val="000000"/>
        </w:rPr>
        <w:t xml:space="preserve">need to do a better job of </w:t>
      </w:r>
      <w:r w:rsidRPr="00E948AD">
        <w:rPr>
          <w:rFonts w:ascii="Times New Roman" w:hAnsi="Times New Roman" w:cs="Times New Roman"/>
          <w:color w:val="000000"/>
        </w:rPr>
        <w:t>prepar</w:t>
      </w:r>
      <w:r w:rsidR="00795720" w:rsidRPr="00E948AD">
        <w:rPr>
          <w:rFonts w:ascii="Times New Roman" w:hAnsi="Times New Roman" w:cs="Times New Roman"/>
          <w:color w:val="000000"/>
        </w:rPr>
        <w:t>ing</w:t>
      </w:r>
      <w:r w:rsidRPr="00E948AD">
        <w:rPr>
          <w:rFonts w:ascii="Times New Roman" w:hAnsi="Times New Roman" w:cs="Times New Roman"/>
          <w:color w:val="000000"/>
        </w:rPr>
        <w:t xml:space="preserve"> all students for jobs and careers that, in many cases, have yet to be developed. </w:t>
      </w:r>
      <w:r w:rsidR="00795720" w:rsidRPr="00E948AD">
        <w:rPr>
          <w:rFonts w:ascii="Times New Roman" w:hAnsi="Times New Roman" w:cs="Times New Roman"/>
          <w:color w:val="000000"/>
        </w:rPr>
        <w:t xml:space="preserve">Traditional education models </w:t>
      </w:r>
      <w:r w:rsidR="009D5321" w:rsidRPr="00E948AD">
        <w:rPr>
          <w:rFonts w:ascii="Times New Roman" w:hAnsi="Times New Roman" w:cs="Times New Roman"/>
          <w:color w:val="000000"/>
        </w:rPr>
        <w:t>that emphasize teacher-centered delivery of instruction</w:t>
      </w:r>
      <w:r w:rsidR="00795720" w:rsidRPr="00E948AD">
        <w:rPr>
          <w:rFonts w:ascii="Times New Roman" w:hAnsi="Times New Roman" w:cs="Times New Roman"/>
          <w:color w:val="000000"/>
        </w:rPr>
        <w:t xml:space="preserve"> are no longer enough to </w:t>
      </w:r>
      <w:r w:rsidR="009D5321" w:rsidRPr="00E948AD">
        <w:rPr>
          <w:rFonts w:ascii="Times New Roman" w:hAnsi="Times New Roman" w:cs="Times New Roman"/>
          <w:color w:val="000000"/>
        </w:rPr>
        <w:t>prepare students for a technology driven world. Innovation</w:t>
      </w:r>
      <w:r w:rsidRPr="00E948AD">
        <w:rPr>
          <w:rFonts w:ascii="Times New Roman" w:hAnsi="Times New Roman" w:cs="Times New Roman"/>
          <w:color w:val="000000"/>
        </w:rPr>
        <w:t xml:space="preserve"> </w:t>
      </w:r>
      <w:r w:rsidR="009D5321" w:rsidRPr="00E948AD">
        <w:rPr>
          <w:rFonts w:ascii="Times New Roman" w:hAnsi="Times New Roman" w:cs="Times New Roman"/>
          <w:color w:val="000000"/>
        </w:rPr>
        <w:t xml:space="preserve">has become a requirement, </w:t>
      </w:r>
      <w:r w:rsidRPr="00E948AD">
        <w:rPr>
          <w:rFonts w:ascii="Times New Roman" w:hAnsi="Times New Roman" w:cs="Times New Roman"/>
          <w:color w:val="000000"/>
        </w:rPr>
        <w:t xml:space="preserve">and should </w:t>
      </w:r>
      <w:r w:rsidR="009D5321" w:rsidRPr="00E948AD">
        <w:rPr>
          <w:rFonts w:ascii="Times New Roman" w:hAnsi="Times New Roman" w:cs="Times New Roman"/>
          <w:color w:val="000000"/>
        </w:rPr>
        <w:t xml:space="preserve">be context specific, of high </w:t>
      </w:r>
      <w:r w:rsidRPr="00E948AD">
        <w:rPr>
          <w:rFonts w:ascii="Times New Roman" w:hAnsi="Times New Roman" w:cs="Times New Roman"/>
          <w:color w:val="000000"/>
        </w:rPr>
        <w:t>quality and rigor</w:t>
      </w:r>
      <w:r w:rsidR="009D5321" w:rsidRPr="00E948AD">
        <w:rPr>
          <w:rFonts w:ascii="Times New Roman" w:hAnsi="Times New Roman" w:cs="Times New Roman"/>
          <w:color w:val="000000"/>
        </w:rPr>
        <w:t>ous</w:t>
      </w:r>
      <w:r w:rsidRPr="00E948AD">
        <w:rPr>
          <w:rFonts w:ascii="Times New Roman" w:hAnsi="Times New Roman" w:cs="Times New Roman"/>
          <w:color w:val="000000"/>
        </w:rPr>
        <w:t xml:space="preserve">. </w:t>
      </w:r>
      <w:r w:rsidR="009D5321" w:rsidRPr="00E948AD">
        <w:rPr>
          <w:rFonts w:ascii="Times New Roman" w:hAnsi="Times New Roman" w:cs="Times New Roman"/>
          <w:color w:val="000000"/>
        </w:rPr>
        <w:t>With that however, recent research shows that i</w:t>
      </w:r>
      <w:r w:rsidRPr="00E948AD">
        <w:rPr>
          <w:rFonts w:ascii="Times New Roman" w:hAnsi="Times New Roman" w:cs="Times New Roman"/>
          <w:color w:val="000000"/>
        </w:rPr>
        <w:t xml:space="preserve">ncreasingly, “the field” (district and school leaders) </w:t>
      </w:r>
      <w:r w:rsidR="009D5321" w:rsidRPr="00E948AD">
        <w:rPr>
          <w:rFonts w:ascii="Times New Roman" w:hAnsi="Times New Roman" w:cs="Times New Roman"/>
          <w:color w:val="000000"/>
        </w:rPr>
        <w:t xml:space="preserve">are </w:t>
      </w:r>
      <w:r w:rsidRPr="00E948AD">
        <w:rPr>
          <w:rFonts w:ascii="Times New Roman" w:hAnsi="Times New Roman" w:cs="Times New Roman"/>
          <w:color w:val="000000"/>
        </w:rPr>
        <w:t xml:space="preserve">being called to do much more with </w:t>
      </w:r>
      <w:r w:rsidR="009D5321" w:rsidRPr="00E948AD">
        <w:rPr>
          <w:rFonts w:ascii="Times New Roman" w:hAnsi="Times New Roman" w:cs="Times New Roman"/>
          <w:color w:val="000000"/>
        </w:rPr>
        <w:t>limited capacity and resources.</w:t>
      </w:r>
    </w:p>
    <w:p w14:paraId="098B2EA8" w14:textId="79AB51F5" w:rsidR="009A54CA" w:rsidRPr="00E948AD" w:rsidRDefault="009A54CA" w:rsidP="009A54CA">
      <w:pPr>
        <w:widowControl w:val="0"/>
        <w:autoSpaceDE w:val="0"/>
        <w:autoSpaceDN w:val="0"/>
        <w:adjustRightInd w:val="0"/>
        <w:spacing w:after="240"/>
        <w:rPr>
          <w:rFonts w:ascii="Times New Roman" w:hAnsi="Times New Roman" w:cs="Times New Roman"/>
          <w:color w:val="2F5496" w:themeColor="accent1" w:themeShade="BF"/>
        </w:rPr>
      </w:pPr>
      <w:r w:rsidRPr="00E948AD">
        <w:rPr>
          <w:rFonts w:ascii="Times New Roman" w:hAnsi="Times New Roman" w:cs="Times New Roman"/>
          <w:color w:val="000000"/>
        </w:rPr>
        <w:t>Students and parents are demanding innovative student-centered approaches that don’t always align to existing policies, practices, and procedures within the system. FRS provides states and districts with a framework to tackle these complicated issues by tapping into systemic planning, research, and experts to help them along the way.</w:t>
      </w:r>
      <w:r w:rsidR="009D5321" w:rsidRPr="00E948AD">
        <w:rPr>
          <w:rFonts w:ascii="Times New Roman" w:hAnsi="Times New Roman" w:cs="Times New Roman"/>
          <w:color w:val="000000"/>
        </w:rPr>
        <w:t xml:space="preserve"> Additionally, the suite of free resources provided to the FRS network, provides professional growth </w:t>
      </w:r>
      <w:r w:rsidR="00FB1A90" w:rsidRPr="00E948AD">
        <w:rPr>
          <w:rFonts w:ascii="Times New Roman" w:hAnsi="Times New Roman" w:cs="Times New Roman"/>
          <w:color w:val="000000"/>
        </w:rPr>
        <w:t>opportunities for educators that increase their capacity to implement innovative personalized learning approaches.</w:t>
      </w:r>
      <w:r w:rsidR="009D5321" w:rsidRPr="00E948AD">
        <w:rPr>
          <w:rFonts w:ascii="Times New Roman" w:hAnsi="Times New Roman" w:cs="Times New Roman"/>
          <w:color w:val="000000"/>
        </w:rPr>
        <w:t xml:space="preserve"> </w:t>
      </w:r>
    </w:p>
    <w:p w14:paraId="3B89989B" w14:textId="72247479" w:rsidR="009A54CA" w:rsidRPr="00E948AD" w:rsidRDefault="009A54CA"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b/>
          <w:color w:val="2F5496" w:themeColor="accent1" w:themeShade="BF"/>
        </w:rPr>
        <w:t>Key Themes and Thought Leadership</w:t>
      </w:r>
      <w:r w:rsidRPr="00E948AD">
        <w:rPr>
          <w:rFonts w:ascii="Times New Roman" w:hAnsi="Times New Roman" w:cs="Times New Roman"/>
          <w:color w:val="000000"/>
        </w:rPr>
        <w:t xml:space="preserve">: Through all the activities planned, </w:t>
      </w:r>
      <w:r w:rsidR="00FB1A90" w:rsidRPr="00E948AD">
        <w:rPr>
          <w:rFonts w:ascii="Times New Roman" w:hAnsi="Times New Roman" w:cs="Times New Roman"/>
          <w:color w:val="000000"/>
        </w:rPr>
        <w:t>FRS</w:t>
      </w:r>
      <w:r w:rsidRPr="00E948AD">
        <w:rPr>
          <w:rFonts w:ascii="Times New Roman" w:hAnsi="Times New Roman" w:cs="Times New Roman"/>
          <w:color w:val="000000"/>
        </w:rPr>
        <w:t xml:space="preserve"> provides leading edge strategies </w:t>
      </w:r>
      <w:r w:rsidR="00FB1A90" w:rsidRPr="00E948AD">
        <w:rPr>
          <w:rFonts w:ascii="Times New Roman" w:hAnsi="Times New Roman" w:cs="Times New Roman"/>
          <w:color w:val="000000"/>
        </w:rPr>
        <w:t>with</w:t>
      </w:r>
      <w:r w:rsidRPr="00E948AD">
        <w:rPr>
          <w:rFonts w:ascii="Times New Roman" w:hAnsi="Times New Roman" w:cs="Times New Roman"/>
          <w:color w:val="000000"/>
        </w:rPr>
        <w:t xml:space="preserve"> direct connections to:</w:t>
      </w:r>
    </w:p>
    <w:p w14:paraId="28B04747" w14:textId="3F6C8D3B" w:rsidR="009A54CA" w:rsidRPr="00E948AD" w:rsidRDefault="009A54CA" w:rsidP="009A54CA">
      <w:pPr>
        <w:pStyle w:val="ListParagraph"/>
        <w:widowControl w:val="0"/>
        <w:numPr>
          <w:ilvl w:val="0"/>
          <w:numId w:val="5"/>
        </w:numPr>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 xml:space="preserve">Workforce </w:t>
      </w:r>
      <w:r w:rsidR="00FB1A90" w:rsidRPr="00E948AD">
        <w:rPr>
          <w:rFonts w:ascii="Times New Roman" w:hAnsi="Times New Roman" w:cs="Times New Roman"/>
          <w:color w:val="000000"/>
        </w:rPr>
        <w:t xml:space="preserve">Development </w:t>
      </w:r>
      <w:r w:rsidRPr="00E948AD">
        <w:rPr>
          <w:rFonts w:ascii="Times New Roman" w:hAnsi="Times New Roman" w:cs="Times New Roman"/>
          <w:color w:val="000000"/>
        </w:rPr>
        <w:t>and Jobs</w:t>
      </w:r>
    </w:p>
    <w:p w14:paraId="0DAB47E3" w14:textId="77777777" w:rsidR="009A54CA" w:rsidRPr="00E948AD" w:rsidRDefault="009A54CA" w:rsidP="009A54CA">
      <w:pPr>
        <w:pStyle w:val="ListParagraph"/>
        <w:widowControl w:val="0"/>
        <w:numPr>
          <w:ilvl w:val="0"/>
          <w:numId w:val="5"/>
        </w:numPr>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Equitable Outcomes for all Students</w:t>
      </w:r>
    </w:p>
    <w:p w14:paraId="7EF181D0" w14:textId="77777777" w:rsidR="009A54CA" w:rsidRPr="00E948AD" w:rsidRDefault="009A54CA" w:rsidP="009A54CA">
      <w:pPr>
        <w:pStyle w:val="ListParagraph"/>
        <w:widowControl w:val="0"/>
        <w:numPr>
          <w:ilvl w:val="0"/>
          <w:numId w:val="5"/>
        </w:numPr>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Evidence and Continuous Improvement</w:t>
      </w:r>
    </w:p>
    <w:p w14:paraId="120E0B2A" w14:textId="27B74FD2" w:rsidR="009A54CA" w:rsidRPr="00E948AD" w:rsidRDefault="00FB1A90" w:rsidP="009A54CA">
      <w:pPr>
        <w:widowControl w:val="0"/>
        <w:autoSpaceDE w:val="0"/>
        <w:autoSpaceDN w:val="0"/>
        <w:adjustRightInd w:val="0"/>
        <w:spacing w:after="240"/>
        <w:rPr>
          <w:rFonts w:ascii="Times New Roman" w:hAnsi="Times New Roman" w:cs="Times New Roman"/>
          <w:color w:val="000000"/>
        </w:rPr>
      </w:pPr>
      <w:r w:rsidRPr="00E948AD">
        <w:rPr>
          <w:rFonts w:ascii="Times New Roman" w:hAnsi="Times New Roman" w:cs="Times New Roman"/>
          <w:color w:val="000000"/>
        </w:rPr>
        <w:t xml:space="preserve">The work </w:t>
      </w:r>
      <w:r w:rsidR="009A54CA" w:rsidRPr="00E948AD">
        <w:rPr>
          <w:rFonts w:ascii="Times New Roman" w:hAnsi="Times New Roman" w:cs="Times New Roman"/>
          <w:color w:val="000000"/>
        </w:rPr>
        <w:t xml:space="preserve">consistently connects research, policy, and practice to advance goals for student success including necessary skills in critical thinking, problem solving, communication, and collaboration. </w:t>
      </w:r>
    </w:p>
    <w:p w14:paraId="66116DB1" w14:textId="77777777" w:rsidR="008D1778" w:rsidRPr="00E948AD" w:rsidRDefault="008D1778" w:rsidP="008D1778">
      <w:pPr>
        <w:pStyle w:val="NormalWeb"/>
        <w:rPr>
          <w:i/>
          <w:color w:val="000000"/>
        </w:rPr>
      </w:pPr>
      <w:r w:rsidRPr="00E948AD">
        <w:rPr>
          <w:i/>
          <w:color w:val="000000"/>
        </w:rPr>
        <w:t xml:space="preserve">Potential Connections to ESSA and Equitable Outcomes for Students:  </w:t>
      </w:r>
      <w:r w:rsidRPr="00E948AD">
        <w:rPr>
          <w:color w:val="000000"/>
        </w:rPr>
        <w:t>ESSA Title IV gives states and districts unprecedented new flexibility to invest in innovation and the effective use of technology (digital learning). It also provides funding for districts to provide better access to a well-rounded education for all students and to ensure that wrap-around services are made available for millions of historically underserved students. The new Title IV offers powerful ways to leverage the intersection of technology and essential services, and many districts need a plan to maximize the impact of this opportunity.</w:t>
      </w:r>
      <w:r w:rsidRPr="00E948AD">
        <w:rPr>
          <w:rStyle w:val="apple-converted-space"/>
          <w:color w:val="000000"/>
        </w:rPr>
        <w:t> </w:t>
      </w:r>
    </w:p>
    <w:p w14:paraId="246E6125" w14:textId="77777777" w:rsidR="00E948AD" w:rsidRDefault="00E948AD" w:rsidP="00CA38A3">
      <w:pPr>
        <w:pStyle w:val="NormalWeb"/>
        <w:jc w:val="center"/>
        <w:rPr>
          <w:b/>
          <w:color w:val="2F5496" w:themeColor="accent1" w:themeShade="BF"/>
          <w:sz w:val="32"/>
          <w:szCs w:val="32"/>
        </w:rPr>
      </w:pPr>
    </w:p>
    <w:p w14:paraId="39919D43" w14:textId="77777777" w:rsidR="00E948AD" w:rsidRDefault="00E948AD" w:rsidP="00CA38A3">
      <w:pPr>
        <w:pStyle w:val="NormalWeb"/>
        <w:jc w:val="center"/>
        <w:rPr>
          <w:b/>
          <w:color w:val="2F5496" w:themeColor="accent1" w:themeShade="BF"/>
          <w:sz w:val="32"/>
          <w:szCs w:val="32"/>
        </w:rPr>
      </w:pPr>
    </w:p>
    <w:p w14:paraId="1B014D8B" w14:textId="224ADE7F" w:rsidR="008D1778" w:rsidRPr="00E948AD" w:rsidRDefault="00CA38A3" w:rsidP="00CA38A3">
      <w:pPr>
        <w:pStyle w:val="NormalWeb"/>
        <w:jc w:val="center"/>
        <w:rPr>
          <w:b/>
          <w:i/>
          <w:color w:val="000000" w:themeColor="text1"/>
          <w:sz w:val="32"/>
          <w:szCs w:val="32"/>
        </w:rPr>
      </w:pPr>
      <w:r w:rsidRPr="00E948AD">
        <w:rPr>
          <w:b/>
          <w:color w:val="2F5496" w:themeColor="accent1" w:themeShade="BF"/>
          <w:sz w:val="32"/>
          <w:szCs w:val="32"/>
        </w:rPr>
        <w:t xml:space="preserve">Announcing Future Ready Schools West Virginia and Pennsylvania </w:t>
      </w:r>
      <w:r w:rsidR="00E948AD">
        <w:rPr>
          <w:b/>
          <w:color w:val="2F5496" w:themeColor="accent1" w:themeShade="BF"/>
          <w:sz w:val="32"/>
          <w:szCs w:val="32"/>
        </w:rPr>
        <w:t xml:space="preserve">(WVPA) </w:t>
      </w:r>
      <w:r w:rsidRPr="00E948AD">
        <w:rPr>
          <w:b/>
          <w:color w:val="2F5496" w:themeColor="accent1" w:themeShade="BF"/>
          <w:sz w:val="32"/>
          <w:szCs w:val="32"/>
        </w:rPr>
        <w:t>Collaborative Project (the Project)</w:t>
      </w:r>
    </w:p>
    <w:p w14:paraId="731949A9" w14:textId="77777777" w:rsidR="00E948AD" w:rsidRPr="00E948AD" w:rsidRDefault="00E948AD" w:rsidP="00E948AD">
      <w:pPr>
        <w:rPr>
          <w:rFonts w:ascii="Times New Roman" w:hAnsi="Times New Roman" w:cs="Times New Roman"/>
          <w:b/>
          <w:color w:val="000000"/>
        </w:rPr>
      </w:pPr>
      <w:r>
        <w:rPr>
          <w:rFonts w:ascii="Times New Roman" w:hAnsi="Times New Roman" w:cs="Times New Roman"/>
          <w:b/>
          <w:color w:val="000000"/>
        </w:rPr>
        <w:t>Description of the</w:t>
      </w:r>
      <w:r w:rsidRPr="00E948AD">
        <w:rPr>
          <w:rFonts w:ascii="Times New Roman" w:hAnsi="Times New Roman" w:cs="Times New Roman"/>
          <w:b/>
          <w:color w:val="000000"/>
        </w:rPr>
        <w:t xml:space="preserve"> Project</w:t>
      </w:r>
    </w:p>
    <w:p w14:paraId="2C2BC617" w14:textId="77777777" w:rsidR="00E948AD" w:rsidRDefault="00E948AD" w:rsidP="00E948AD">
      <w:pPr>
        <w:rPr>
          <w:rFonts w:ascii="Times New Roman" w:eastAsia="Times New Roman" w:hAnsi="Times New Roman" w:cs="Times New Roman"/>
          <w:color w:val="000000"/>
        </w:rPr>
      </w:pPr>
      <w:r w:rsidRPr="00E948AD">
        <w:rPr>
          <w:rFonts w:ascii="Times New Roman" w:hAnsi="Times New Roman" w:cs="Times New Roman"/>
          <w:color w:val="000000"/>
        </w:rPr>
        <w:t xml:space="preserve">Future Ready Schools ® (FRS) --led by the Alliance for Excellent Education— with support from the Claude Worthington </w:t>
      </w:r>
      <w:proofErr w:type="spellStart"/>
      <w:r w:rsidRPr="00E948AD">
        <w:rPr>
          <w:rFonts w:ascii="Times New Roman" w:hAnsi="Times New Roman" w:cs="Times New Roman"/>
          <w:color w:val="000000"/>
        </w:rPr>
        <w:t>Benedum</w:t>
      </w:r>
      <w:proofErr w:type="spellEnd"/>
      <w:r w:rsidRPr="00E948AD">
        <w:rPr>
          <w:rFonts w:ascii="Times New Roman" w:hAnsi="Times New Roman" w:cs="Times New Roman"/>
          <w:color w:val="000000"/>
        </w:rPr>
        <w:t xml:space="preserve"> Foundation the Grable Foundation has created the Future Ready Schools: West Virginia and Pennsylvania collaborative (FRS-WVPA.)</w:t>
      </w:r>
      <w:r w:rsidRPr="00E948AD">
        <w:rPr>
          <w:rStyle w:val="apple-converted-space"/>
          <w:rFonts w:ascii="Times New Roman" w:hAnsi="Times New Roman" w:cs="Times New Roman"/>
          <w:color w:val="000000"/>
        </w:rPr>
        <w:t xml:space="preserve">  This project is part of a broader effort </w:t>
      </w:r>
      <w:r w:rsidRPr="00E948AD">
        <w:rPr>
          <w:rFonts w:ascii="Times New Roman" w:eastAsia="Times New Roman" w:hAnsi="Times New Roman" w:cs="Times New Roman"/>
          <w:color w:val="000000"/>
        </w:rPr>
        <w:t>to create programs that improve education opportunities among students of color, those living in rural districts, and those from low-income families.</w:t>
      </w:r>
    </w:p>
    <w:p w14:paraId="0AC0177C" w14:textId="77777777" w:rsidR="00E948AD" w:rsidRDefault="00E948AD" w:rsidP="00E948AD">
      <w:pPr>
        <w:rPr>
          <w:rFonts w:ascii="Times New Roman" w:eastAsia="Times New Roman" w:hAnsi="Times New Roman" w:cs="Times New Roman"/>
          <w:color w:val="000000"/>
        </w:rPr>
      </w:pPr>
    </w:p>
    <w:p w14:paraId="044325A2" w14:textId="77777777" w:rsidR="00E948AD" w:rsidRPr="00E948AD" w:rsidRDefault="00E948AD" w:rsidP="00E948AD">
      <w:pPr>
        <w:rPr>
          <w:rStyle w:val="apple-converted-space"/>
          <w:rFonts w:ascii="Times New Roman" w:hAnsi="Times New Roman" w:cs="Times New Roman"/>
          <w:color w:val="000000"/>
        </w:rPr>
      </w:pPr>
      <w:r w:rsidRPr="00E948AD">
        <w:rPr>
          <w:rFonts w:ascii="Times New Roman" w:hAnsi="Times New Roman" w:cs="Times New Roman"/>
          <w:color w:val="000000"/>
        </w:rPr>
        <w:t>The WVPA Collaborative Project</w:t>
      </w:r>
      <w:r w:rsidRPr="00E948AD" w:rsidDel="007822E1">
        <w:rPr>
          <w:rFonts w:ascii="Times New Roman" w:hAnsi="Times New Roman" w:cs="Times New Roman"/>
          <w:color w:val="000000"/>
        </w:rPr>
        <w:t xml:space="preserve"> </w:t>
      </w:r>
      <w:r w:rsidRPr="00E948AD">
        <w:rPr>
          <w:rFonts w:ascii="Times New Roman" w:hAnsi="Times New Roman" w:cs="Times New Roman"/>
          <w:color w:val="000000"/>
        </w:rPr>
        <w:t>will focus on helping schools and districts in southwestern Pennsylvania and West Virginia to (1) to take maximum advantage FRS’ free tools and resources to implement innovation and sound instructional practices in their schools and (2) access to mentors and experts to achieve greater student learning outcomes using proven, evidence-based strategies.</w:t>
      </w:r>
      <w:r w:rsidRPr="00E948AD">
        <w:rPr>
          <w:rStyle w:val="apple-converted-space"/>
          <w:rFonts w:ascii="Times New Roman" w:hAnsi="Times New Roman" w:cs="Times New Roman"/>
          <w:color w:val="000000"/>
        </w:rPr>
        <w:t> </w:t>
      </w:r>
    </w:p>
    <w:p w14:paraId="1F076616" w14:textId="77777777" w:rsidR="00E948AD" w:rsidRPr="00E948AD" w:rsidRDefault="00E948AD" w:rsidP="00E948AD">
      <w:pPr>
        <w:jc w:val="center"/>
        <w:rPr>
          <w:rFonts w:ascii="Times New Roman" w:hAnsi="Times New Roman" w:cs="Times New Roman"/>
          <w:color w:val="000000"/>
        </w:rPr>
      </w:pPr>
    </w:p>
    <w:p w14:paraId="79E4103D" w14:textId="77777777" w:rsidR="00E948AD" w:rsidRPr="00E948AD" w:rsidRDefault="00E948AD" w:rsidP="00E948AD">
      <w:pPr>
        <w:rPr>
          <w:rFonts w:ascii="Times New Roman" w:hAnsi="Times New Roman" w:cs="Times New Roman"/>
          <w:color w:val="000000"/>
        </w:rPr>
      </w:pPr>
      <w:r w:rsidRPr="00E948AD">
        <w:rPr>
          <w:rFonts w:ascii="Times New Roman" w:hAnsi="Times New Roman" w:cs="Times New Roman"/>
          <w:color w:val="000000"/>
        </w:rPr>
        <w:t xml:space="preserve">Participants will use the full suite of Future Ready Schools® (FRS) tools and resources to solve problems of practice on the effective use of technology in schools.  Whether its technology integration, innovative lesson planning, instructional leadership, use of data to improve learning outcomes, or some other topic, the Future Ready Schools can help educators to leverage current and future investments in technology in support of high quality education for all students.  </w:t>
      </w:r>
    </w:p>
    <w:p w14:paraId="3D4FE17B" w14:textId="77777777" w:rsidR="00E948AD" w:rsidRPr="00E948AD" w:rsidRDefault="00E948AD" w:rsidP="00E948AD">
      <w:pPr>
        <w:pStyle w:val="NormalWeb"/>
        <w:rPr>
          <w:color w:val="000000"/>
        </w:rPr>
      </w:pPr>
      <w:r w:rsidRPr="00E948AD">
        <w:rPr>
          <w:i/>
          <w:color w:val="000000"/>
        </w:rPr>
        <w:t>Advisory Committee and Objectives:</w:t>
      </w:r>
      <w:r w:rsidRPr="00E948AD">
        <w:rPr>
          <w:color w:val="000000"/>
        </w:rPr>
        <w:t xml:space="preserve">  An advisory committee made up of education leaders in both states is consistently convening to ensure the project addresses the specific needs within WV and PA, and aligns to the state’s goals and aspirations for increasing student success. The FRS team invites your district to participate in this regional cohort that will benefit from existing free FRS resources offered through the network, and customized activities for the region. In addition to the advisory committee, the FRS team will work with regional leaders and partners to provide ongoing, job-embedded professional learning opportunities to participating district and school leaders to:</w:t>
      </w:r>
    </w:p>
    <w:p w14:paraId="3C8A061F" w14:textId="77777777" w:rsidR="00E948AD" w:rsidRPr="00E948AD" w:rsidRDefault="00E948AD" w:rsidP="00E948AD">
      <w:pPr>
        <w:pStyle w:val="NormalWeb"/>
        <w:numPr>
          <w:ilvl w:val="0"/>
          <w:numId w:val="2"/>
        </w:numPr>
        <w:rPr>
          <w:color w:val="000000"/>
        </w:rPr>
      </w:pPr>
      <w:r w:rsidRPr="00E948AD">
        <w:rPr>
          <w:color w:val="000000"/>
        </w:rPr>
        <w:t>Gain a deep understanding of the evidence-based FRS framework that helps district and school leaders implement instructional programs using technology with fidelity.</w:t>
      </w:r>
    </w:p>
    <w:p w14:paraId="1619B652" w14:textId="77777777" w:rsidR="00E948AD" w:rsidRPr="00E948AD" w:rsidRDefault="00E948AD" w:rsidP="00E948AD">
      <w:pPr>
        <w:pStyle w:val="NormalWeb"/>
        <w:numPr>
          <w:ilvl w:val="0"/>
          <w:numId w:val="2"/>
        </w:numPr>
        <w:rPr>
          <w:color w:val="000000"/>
        </w:rPr>
      </w:pPr>
      <w:r w:rsidRPr="00E948AD">
        <w:rPr>
          <w:color w:val="000000"/>
        </w:rPr>
        <w:t>Assess areas of growth in one or more FRS gear within the framework.</w:t>
      </w:r>
    </w:p>
    <w:p w14:paraId="73742035" w14:textId="77777777" w:rsidR="00E948AD" w:rsidRPr="00E948AD" w:rsidRDefault="00E948AD" w:rsidP="00E948AD">
      <w:pPr>
        <w:pStyle w:val="NormalWeb"/>
        <w:numPr>
          <w:ilvl w:val="0"/>
          <w:numId w:val="2"/>
        </w:numPr>
        <w:rPr>
          <w:color w:val="000000"/>
        </w:rPr>
      </w:pPr>
      <w:r w:rsidRPr="00E948AD">
        <w:rPr>
          <w:color w:val="000000"/>
        </w:rPr>
        <w:t>Participate in relevant webinars, events, and collaborative activities to support the districts advancement of their own goals.</w:t>
      </w:r>
    </w:p>
    <w:p w14:paraId="490488D7" w14:textId="77777777" w:rsidR="00E948AD" w:rsidRPr="00E948AD" w:rsidRDefault="00E948AD" w:rsidP="00E948AD">
      <w:pPr>
        <w:pStyle w:val="NormalWeb"/>
        <w:numPr>
          <w:ilvl w:val="0"/>
          <w:numId w:val="2"/>
        </w:numPr>
        <w:rPr>
          <w:color w:val="000000"/>
        </w:rPr>
      </w:pPr>
      <w:r w:rsidRPr="00E948AD">
        <w:rPr>
          <w:color w:val="000000"/>
        </w:rPr>
        <w:t>Obtain regional support in the form of in-person workshops, Identify and articulate specific goals to address problems of practice.</w:t>
      </w:r>
    </w:p>
    <w:p w14:paraId="4E02760C" w14:textId="77777777" w:rsidR="00E948AD" w:rsidRPr="00E948AD" w:rsidRDefault="00E948AD" w:rsidP="00E948AD">
      <w:pPr>
        <w:pStyle w:val="NormalWeb"/>
        <w:numPr>
          <w:ilvl w:val="0"/>
          <w:numId w:val="2"/>
        </w:numPr>
        <w:rPr>
          <w:color w:val="000000"/>
        </w:rPr>
      </w:pPr>
      <w:r w:rsidRPr="00E948AD">
        <w:rPr>
          <w:color w:val="000000"/>
        </w:rPr>
        <w:t>Go through two or more steps of the five-step planning process with fidelity to advance goals set forth</w:t>
      </w:r>
    </w:p>
    <w:p w14:paraId="4F77914F" w14:textId="77777777" w:rsidR="00E948AD" w:rsidRPr="00E948AD" w:rsidRDefault="00E948AD" w:rsidP="00E948AD">
      <w:pPr>
        <w:pStyle w:val="NormalWeb"/>
        <w:numPr>
          <w:ilvl w:val="0"/>
          <w:numId w:val="2"/>
        </w:numPr>
        <w:rPr>
          <w:color w:val="000000"/>
        </w:rPr>
      </w:pPr>
      <w:r w:rsidRPr="00E948AD">
        <w:rPr>
          <w:color w:val="000000"/>
        </w:rPr>
        <w:t>Benefit from evidence-based strategies and expert advice to successfully implement your plan of action.</w:t>
      </w:r>
      <w:r w:rsidRPr="00E948AD">
        <w:rPr>
          <w:rStyle w:val="apple-converted-space"/>
          <w:color w:val="000000"/>
        </w:rPr>
        <w:t> </w:t>
      </w:r>
    </w:p>
    <w:p w14:paraId="390E7391" w14:textId="77777777" w:rsidR="00E948AD" w:rsidRPr="00E948AD" w:rsidRDefault="00E948AD" w:rsidP="00E948AD">
      <w:pPr>
        <w:pStyle w:val="NormalWeb"/>
        <w:numPr>
          <w:ilvl w:val="0"/>
          <w:numId w:val="2"/>
        </w:numPr>
        <w:rPr>
          <w:rStyle w:val="apple-converted-space"/>
          <w:color w:val="000000"/>
        </w:rPr>
      </w:pPr>
      <w:r w:rsidRPr="00E948AD">
        <w:rPr>
          <w:color w:val="000000"/>
        </w:rPr>
        <w:lastRenderedPageBreak/>
        <w:t>Participate in a regional network of like-minded practitioners grappling with similar problems of practice.</w:t>
      </w:r>
      <w:r w:rsidRPr="00E948AD">
        <w:rPr>
          <w:rStyle w:val="apple-converted-space"/>
          <w:color w:val="000000"/>
        </w:rPr>
        <w:t> </w:t>
      </w:r>
    </w:p>
    <w:p w14:paraId="7A7462C8" w14:textId="77777777" w:rsidR="00E948AD" w:rsidRPr="00E948AD" w:rsidRDefault="00E948AD" w:rsidP="00E948AD">
      <w:pPr>
        <w:pStyle w:val="NormalWeb"/>
        <w:numPr>
          <w:ilvl w:val="0"/>
          <w:numId w:val="2"/>
        </w:numPr>
        <w:rPr>
          <w:color w:val="000000"/>
        </w:rPr>
      </w:pPr>
      <w:r w:rsidRPr="00E948AD">
        <w:rPr>
          <w:rStyle w:val="apple-converted-space"/>
          <w:color w:val="000000"/>
        </w:rPr>
        <w:t xml:space="preserve">Inform the national effort on areas of improvement and enhancement of the free offerings provided to districts across the U.S. </w:t>
      </w:r>
    </w:p>
    <w:p w14:paraId="6FE114F5" w14:textId="5BF5B719" w:rsidR="008D1778" w:rsidRPr="00E948AD" w:rsidRDefault="008D1778" w:rsidP="00E948AD">
      <w:pPr>
        <w:pStyle w:val="NormalWeb"/>
        <w:rPr>
          <w:color w:val="000000"/>
        </w:rPr>
      </w:pPr>
      <w:r w:rsidRPr="00E948AD">
        <w:rPr>
          <w:color w:val="000000"/>
        </w:rPr>
        <w:t>Future Ready Schools is excited to work with interested districts in West Virginia and Pennsylvania on a regional project (the Project)</w:t>
      </w:r>
      <w:r w:rsidR="00CA38A3" w:rsidRPr="00E948AD">
        <w:rPr>
          <w:color w:val="000000"/>
        </w:rPr>
        <w:t xml:space="preserve">. FRS free tools and resources will be used to help create a regional network that helps </w:t>
      </w:r>
      <w:r w:rsidRPr="00E948AD">
        <w:rPr>
          <w:color w:val="000000"/>
        </w:rPr>
        <w:t xml:space="preserve">district and school leaders realize the potential for increased learning outcomes </w:t>
      </w:r>
      <w:r w:rsidR="00CA38A3" w:rsidRPr="00E948AD">
        <w:rPr>
          <w:color w:val="000000"/>
        </w:rPr>
        <w:t>through innovative teaching practices</w:t>
      </w:r>
      <w:r w:rsidRPr="00E948AD">
        <w:rPr>
          <w:color w:val="000000"/>
        </w:rPr>
        <w:t xml:space="preserve">. The Project provides support before the purchase </w:t>
      </w:r>
      <w:r w:rsidR="00CA38A3" w:rsidRPr="00E948AD">
        <w:rPr>
          <w:color w:val="000000"/>
        </w:rPr>
        <w:t xml:space="preserve">of technology </w:t>
      </w:r>
      <w:r w:rsidRPr="00E948AD">
        <w:rPr>
          <w:color w:val="000000"/>
        </w:rPr>
        <w:t xml:space="preserve">and after </w:t>
      </w:r>
      <w:r w:rsidR="00CA38A3" w:rsidRPr="00E948AD">
        <w:rPr>
          <w:color w:val="000000"/>
        </w:rPr>
        <w:t>devices or other solutions are deployed</w:t>
      </w:r>
      <w:r w:rsidRPr="00E948AD">
        <w:rPr>
          <w:color w:val="000000"/>
        </w:rPr>
        <w:t xml:space="preserve"> to ensure </w:t>
      </w:r>
      <w:r w:rsidR="00CA38A3" w:rsidRPr="00E948AD">
        <w:rPr>
          <w:color w:val="000000"/>
        </w:rPr>
        <w:t xml:space="preserve">appropriate </w:t>
      </w:r>
      <w:r w:rsidRPr="00E948AD">
        <w:rPr>
          <w:color w:val="000000"/>
        </w:rPr>
        <w:t xml:space="preserve">systems are in place </w:t>
      </w:r>
      <w:r w:rsidR="00CA38A3" w:rsidRPr="00E948AD">
        <w:rPr>
          <w:color w:val="000000"/>
        </w:rPr>
        <w:t xml:space="preserve">that </w:t>
      </w:r>
      <w:r w:rsidRPr="00E948AD">
        <w:rPr>
          <w:color w:val="000000"/>
        </w:rPr>
        <w:t>encourage a productive culture of innovation in schools across the region.</w:t>
      </w:r>
      <w:r w:rsidR="00E948AD">
        <w:rPr>
          <w:color w:val="000000"/>
        </w:rPr>
        <w:t xml:space="preserve"> </w:t>
      </w:r>
    </w:p>
    <w:p w14:paraId="68A8F7CE" w14:textId="0D5C75CF" w:rsidR="009A54CA" w:rsidRPr="00E948AD" w:rsidRDefault="00CA38A3" w:rsidP="008D1778">
      <w:pPr>
        <w:pStyle w:val="CommentText"/>
        <w:rPr>
          <w:rStyle w:val="apple-converted-space"/>
          <w:rFonts w:ascii="Times New Roman" w:hAnsi="Times New Roman" w:cs="Times New Roman"/>
          <w:color w:val="000000"/>
          <w:sz w:val="24"/>
          <w:szCs w:val="24"/>
        </w:rPr>
      </w:pPr>
      <w:r w:rsidRPr="00E948AD">
        <w:rPr>
          <w:rFonts w:ascii="Times New Roman" w:hAnsi="Times New Roman" w:cs="Times New Roman"/>
          <w:color w:val="000000"/>
          <w:sz w:val="24"/>
          <w:szCs w:val="24"/>
        </w:rPr>
        <w:t xml:space="preserve">Regional activities and events will be offered to ensure context and appropriate topics are addressed – this include specific help for district leaders representing </w:t>
      </w:r>
      <w:r w:rsidR="009A54CA" w:rsidRPr="00E948AD">
        <w:rPr>
          <w:rFonts w:ascii="Times New Roman" w:hAnsi="Times New Roman" w:cs="Times New Roman"/>
          <w:color w:val="000000"/>
          <w:sz w:val="24"/>
          <w:szCs w:val="24"/>
        </w:rPr>
        <w:t xml:space="preserve">high proportions of underperforming and/or historically underserved students. </w:t>
      </w:r>
      <w:r w:rsidRPr="00E948AD">
        <w:rPr>
          <w:rFonts w:ascii="Times New Roman" w:hAnsi="Times New Roman" w:cs="Times New Roman"/>
          <w:color w:val="000000"/>
          <w:sz w:val="24"/>
          <w:szCs w:val="24"/>
        </w:rPr>
        <w:t>The</w:t>
      </w:r>
      <w:r w:rsidR="009A54CA" w:rsidRPr="00E948AD">
        <w:rPr>
          <w:rFonts w:ascii="Times New Roman" w:hAnsi="Times New Roman" w:cs="Times New Roman"/>
          <w:color w:val="000000"/>
          <w:sz w:val="24"/>
          <w:szCs w:val="24"/>
        </w:rPr>
        <w:t xml:space="preserve"> project </w:t>
      </w:r>
      <w:r w:rsidR="00C208FA" w:rsidRPr="00E948AD">
        <w:rPr>
          <w:rFonts w:ascii="Times New Roman" w:hAnsi="Times New Roman" w:cs="Times New Roman"/>
          <w:color w:val="000000"/>
          <w:sz w:val="24"/>
          <w:szCs w:val="24"/>
        </w:rPr>
        <w:t>will foster</w:t>
      </w:r>
      <w:r w:rsidR="009A54CA" w:rsidRPr="00E948AD">
        <w:rPr>
          <w:rFonts w:ascii="Times New Roman" w:hAnsi="Times New Roman" w:cs="Times New Roman"/>
          <w:color w:val="000000"/>
          <w:sz w:val="24"/>
          <w:szCs w:val="24"/>
        </w:rPr>
        <w:t xml:space="preserve"> a</w:t>
      </w:r>
      <w:r w:rsidRPr="00E948AD">
        <w:rPr>
          <w:rFonts w:ascii="Times New Roman" w:hAnsi="Times New Roman" w:cs="Times New Roman"/>
          <w:color w:val="000000"/>
          <w:sz w:val="24"/>
          <w:szCs w:val="24"/>
        </w:rPr>
        <w:t>n ongoing professional learning netw</w:t>
      </w:r>
      <w:r w:rsidR="009A54CA" w:rsidRPr="00E948AD">
        <w:rPr>
          <w:rFonts w:ascii="Times New Roman" w:hAnsi="Times New Roman" w:cs="Times New Roman"/>
          <w:color w:val="000000"/>
          <w:sz w:val="24"/>
          <w:szCs w:val="24"/>
        </w:rPr>
        <w:t xml:space="preserve">ork that shares resources, captures best practices, and identifies </w:t>
      </w:r>
      <w:r w:rsidR="00C208FA" w:rsidRPr="00E948AD">
        <w:rPr>
          <w:rFonts w:ascii="Times New Roman" w:hAnsi="Times New Roman" w:cs="Times New Roman"/>
          <w:color w:val="000000"/>
          <w:sz w:val="24"/>
          <w:szCs w:val="24"/>
        </w:rPr>
        <w:t xml:space="preserve">additional, </w:t>
      </w:r>
      <w:r w:rsidR="009A54CA" w:rsidRPr="00E948AD">
        <w:rPr>
          <w:rFonts w:ascii="Times New Roman" w:hAnsi="Times New Roman" w:cs="Times New Roman"/>
          <w:color w:val="000000"/>
          <w:sz w:val="24"/>
          <w:szCs w:val="24"/>
        </w:rPr>
        <w:t xml:space="preserve">specific needs of these districts and student populations. </w:t>
      </w:r>
      <w:r w:rsidR="00E948AD" w:rsidRPr="00E948AD">
        <w:rPr>
          <w:rFonts w:ascii="Times New Roman" w:hAnsi="Times New Roman" w:cs="Times New Roman"/>
          <w:color w:val="000000"/>
          <w:sz w:val="24"/>
          <w:szCs w:val="24"/>
        </w:rPr>
        <w:t xml:space="preserve">To seize on the opportunity, </w:t>
      </w:r>
      <w:r w:rsidR="00E948AD">
        <w:rPr>
          <w:rFonts w:ascii="Times New Roman" w:hAnsi="Times New Roman" w:cs="Times New Roman"/>
          <w:color w:val="000000"/>
          <w:sz w:val="24"/>
          <w:szCs w:val="24"/>
        </w:rPr>
        <w:t>the</w:t>
      </w:r>
      <w:r w:rsidR="00E948AD" w:rsidRPr="00E948AD">
        <w:rPr>
          <w:rFonts w:ascii="Times New Roman" w:hAnsi="Times New Roman" w:cs="Times New Roman"/>
          <w:color w:val="000000"/>
          <w:sz w:val="24"/>
          <w:szCs w:val="24"/>
        </w:rPr>
        <w:t xml:space="preserve"> project will provide district leaders with support as they set </w:t>
      </w:r>
      <w:r w:rsidR="00E948AD">
        <w:rPr>
          <w:rFonts w:ascii="Times New Roman" w:hAnsi="Times New Roman" w:cs="Times New Roman"/>
          <w:color w:val="000000"/>
          <w:sz w:val="24"/>
          <w:szCs w:val="24"/>
        </w:rPr>
        <w:t xml:space="preserve">meaningful </w:t>
      </w:r>
      <w:r w:rsidR="00E948AD" w:rsidRPr="00E948AD">
        <w:rPr>
          <w:rFonts w:ascii="Times New Roman" w:hAnsi="Times New Roman" w:cs="Times New Roman"/>
          <w:color w:val="000000"/>
          <w:sz w:val="24"/>
          <w:szCs w:val="24"/>
        </w:rPr>
        <w:t>goals and move through a streamlined planning process.</w:t>
      </w:r>
    </w:p>
    <w:p w14:paraId="2FC35073" w14:textId="4C07ADAF" w:rsidR="00536CF8" w:rsidRPr="00E948AD" w:rsidRDefault="00536CF8" w:rsidP="00277813">
      <w:pPr>
        <w:pStyle w:val="NormalWeb"/>
        <w:rPr>
          <w:b/>
          <w:color w:val="000000"/>
        </w:rPr>
      </w:pPr>
      <w:r w:rsidRPr="00E948AD">
        <w:rPr>
          <w:b/>
          <w:color w:val="000000"/>
        </w:rPr>
        <w:t>Expectations of Participating District and School Leaders</w:t>
      </w:r>
    </w:p>
    <w:p w14:paraId="18873116" w14:textId="5D9F030A" w:rsidR="00277813" w:rsidRPr="00E948AD" w:rsidRDefault="00277813" w:rsidP="00277813">
      <w:pPr>
        <w:pStyle w:val="NormalWeb"/>
        <w:rPr>
          <w:color w:val="000000"/>
        </w:rPr>
      </w:pPr>
      <w:r w:rsidRPr="00E948AD">
        <w:rPr>
          <w:color w:val="000000"/>
        </w:rPr>
        <w:t>The Alliance has invited a select group of districts to participate in this program based on dashboard usage, demographics characteristics, high school graduation rate, and an analysis of readiness for personalized student-centered learning. As a member of this cadre, each district must meet the following expectations:</w:t>
      </w:r>
      <w:r w:rsidRPr="00E948AD">
        <w:rPr>
          <w:rStyle w:val="apple-converted-space"/>
          <w:color w:val="000000"/>
        </w:rPr>
        <w:t> </w:t>
      </w:r>
    </w:p>
    <w:p w14:paraId="0F4EB214" w14:textId="69FB2BE5" w:rsidR="00EA7E4F" w:rsidRPr="00E948AD" w:rsidRDefault="00277813" w:rsidP="00EA7E4F">
      <w:pPr>
        <w:pStyle w:val="NormalWeb"/>
        <w:numPr>
          <w:ilvl w:val="0"/>
          <w:numId w:val="6"/>
        </w:numPr>
        <w:rPr>
          <w:color w:val="000000"/>
        </w:rPr>
      </w:pPr>
      <w:r w:rsidRPr="00E948AD">
        <w:rPr>
          <w:color w:val="000000"/>
        </w:rPr>
        <w:t xml:space="preserve">Full </w:t>
      </w:r>
      <w:r w:rsidR="00EA7E4F" w:rsidRPr="00E948AD">
        <w:rPr>
          <w:color w:val="000000"/>
        </w:rPr>
        <w:t xml:space="preserve">support from the superintendent by taking the </w:t>
      </w:r>
      <w:r w:rsidR="00C208FA" w:rsidRPr="00E948AD">
        <w:rPr>
          <w:color w:val="000000"/>
        </w:rPr>
        <w:t xml:space="preserve">FRS </w:t>
      </w:r>
      <w:r w:rsidR="00EA7E4F" w:rsidRPr="00E948AD">
        <w:rPr>
          <w:color w:val="000000"/>
        </w:rPr>
        <w:t>pledge or providing a confirmation letter regarding</w:t>
      </w:r>
      <w:r w:rsidRPr="00E948AD">
        <w:rPr>
          <w:color w:val="000000"/>
        </w:rPr>
        <w:t xml:space="preserve"> participation</w:t>
      </w:r>
      <w:r w:rsidR="00EA7E4F" w:rsidRPr="00E948AD">
        <w:rPr>
          <w:color w:val="000000"/>
        </w:rPr>
        <w:t xml:space="preserve"> </w:t>
      </w:r>
      <w:r w:rsidR="00C208FA" w:rsidRPr="00E948AD">
        <w:rPr>
          <w:color w:val="000000"/>
        </w:rPr>
        <w:t>with</w:t>
      </w:r>
      <w:r w:rsidR="00EA7E4F" w:rsidRPr="00E948AD">
        <w:rPr>
          <w:color w:val="000000"/>
        </w:rPr>
        <w:t xml:space="preserve"> an acknowledgement of the</w:t>
      </w:r>
      <w:r w:rsidR="00C208FA" w:rsidRPr="00E948AD">
        <w:rPr>
          <w:color w:val="000000"/>
        </w:rPr>
        <w:t>se</w:t>
      </w:r>
      <w:r w:rsidR="00EA7E4F" w:rsidRPr="00E948AD">
        <w:rPr>
          <w:color w:val="000000"/>
        </w:rPr>
        <w:t xml:space="preserve"> expectations.</w:t>
      </w:r>
    </w:p>
    <w:p w14:paraId="6043469B" w14:textId="0FF894E2" w:rsidR="00EA7E4F" w:rsidRPr="00E948AD" w:rsidRDefault="00EA7E4F" w:rsidP="00EA7E4F">
      <w:pPr>
        <w:pStyle w:val="NormalWeb"/>
        <w:numPr>
          <w:ilvl w:val="0"/>
          <w:numId w:val="6"/>
        </w:numPr>
        <w:rPr>
          <w:color w:val="000000"/>
        </w:rPr>
      </w:pPr>
      <w:r w:rsidRPr="00E948AD">
        <w:rPr>
          <w:color w:val="000000"/>
        </w:rPr>
        <w:t>Approval to list your district as a member of the FRS-WVPA collaborative.</w:t>
      </w:r>
    </w:p>
    <w:p w14:paraId="54B6C878" w14:textId="72419372" w:rsidR="00EA7E4F" w:rsidRPr="00E948AD" w:rsidRDefault="00EA7E4F" w:rsidP="00536CF8">
      <w:pPr>
        <w:pStyle w:val="NormalWeb"/>
        <w:numPr>
          <w:ilvl w:val="0"/>
          <w:numId w:val="6"/>
        </w:numPr>
        <w:rPr>
          <w:color w:val="000000"/>
        </w:rPr>
      </w:pPr>
      <w:r w:rsidRPr="00E948AD">
        <w:rPr>
          <w:color w:val="000000"/>
        </w:rPr>
        <w:t xml:space="preserve">Designation of a project manager who will lead the FRS team </w:t>
      </w:r>
      <w:r w:rsidR="00370FAB" w:rsidRPr="00E948AD">
        <w:rPr>
          <w:color w:val="000000"/>
        </w:rPr>
        <w:t>and coordinate maximum participation and usage of the resources and activities offered.</w:t>
      </w:r>
    </w:p>
    <w:p w14:paraId="41C998E2" w14:textId="4B3D7217" w:rsidR="00536CF8" w:rsidRPr="00E948AD" w:rsidRDefault="00EA7E4F" w:rsidP="00536CF8">
      <w:pPr>
        <w:pStyle w:val="NormalWeb"/>
        <w:numPr>
          <w:ilvl w:val="0"/>
          <w:numId w:val="6"/>
        </w:numPr>
        <w:rPr>
          <w:color w:val="000000"/>
        </w:rPr>
      </w:pPr>
      <w:r w:rsidRPr="00E948AD">
        <w:rPr>
          <w:color w:val="000000"/>
        </w:rPr>
        <w:t>Participation of at least three members of the FRS team during the in-</w:t>
      </w:r>
      <w:r w:rsidR="00277813" w:rsidRPr="00E948AD">
        <w:rPr>
          <w:color w:val="000000"/>
        </w:rPr>
        <w:t>person event men</w:t>
      </w:r>
      <w:r w:rsidRPr="00E948AD">
        <w:rPr>
          <w:color w:val="000000"/>
        </w:rPr>
        <w:t>tioned above to be scheduled in early 2019</w:t>
      </w:r>
      <w:r w:rsidR="00277813" w:rsidRPr="00E948AD">
        <w:rPr>
          <w:color w:val="000000"/>
        </w:rPr>
        <w:t>.</w:t>
      </w:r>
      <w:r w:rsidR="00277813" w:rsidRPr="00E948AD">
        <w:rPr>
          <w:rStyle w:val="apple-converted-space"/>
          <w:color w:val="000000"/>
        </w:rPr>
        <w:t> </w:t>
      </w:r>
    </w:p>
    <w:p w14:paraId="160FCAFA" w14:textId="1158D588" w:rsidR="00277813" w:rsidRPr="00E948AD" w:rsidRDefault="00277813" w:rsidP="00536CF8">
      <w:pPr>
        <w:pStyle w:val="NormalWeb"/>
        <w:numPr>
          <w:ilvl w:val="0"/>
          <w:numId w:val="6"/>
        </w:numPr>
        <w:rPr>
          <w:color w:val="000000"/>
        </w:rPr>
      </w:pPr>
      <w:r w:rsidRPr="00E948AD">
        <w:rPr>
          <w:color w:val="000000"/>
        </w:rPr>
        <w:t>Full acknowledgement of the timeline for program completion (</w:t>
      </w:r>
      <w:r w:rsidR="00EA7E4F" w:rsidRPr="00E948AD">
        <w:rPr>
          <w:color w:val="000000"/>
        </w:rPr>
        <w:t>December 2019</w:t>
      </w:r>
      <w:r w:rsidRPr="00E948AD">
        <w:rPr>
          <w:color w:val="000000"/>
        </w:rPr>
        <w:t>). While FRS action plan</w:t>
      </w:r>
      <w:r w:rsidR="00EA7E4F" w:rsidRPr="00E948AD">
        <w:rPr>
          <w:color w:val="000000"/>
        </w:rPr>
        <w:t xml:space="preserve">s may be </w:t>
      </w:r>
      <w:r w:rsidRPr="00E948AD">
        <w:rPr>
          <w:color w:val="000000"/>
        </w:rPr>
        <w:t xml:space="preserve">comprehensive in nature or smaller in scope, the expectation is that </w:t>
      </w:r>
      <w:r w:rsidR="00EA7E4F" w:rsidRPr="00E948AD">
        <w:rPr>
          <w:color w:val="000000"/>
        </w:rPr>
        <w:t>participants will participate in the activities described above to inform understanding and increase capacity in implementing effective technology programs.</w:t>
      </w:r>
    </w:p>
    <w:p w14:paraId="02BD8757" w14:textId="398E5827" w:rsidR="00370FAB" w:rsidRPr="00E948AD" w:rsidRDefault="00EA7E4F" w:rsidP="00370FAB">
      <w:pPr>
        <w:pStyle w:val="NormalWeb"/>
        <w:numPr>
          <w:ilvl w:val="0"/>
          <w:numId w:val="6"/>
        </w:numPr>
        <w:rPr>
          <w:rStyle w:val="apple-converted-space"/>
          <w:color w:val="000000"/>
        </w:rPr>
      </w:pPr>
      <w:r w:rsidRPr="00E948AD">
        <w:rPr>
          <w:color w:val="000000"/>
        </w:rPr>
        <w:t>Assign</w:t>
      </w:r>
      <w:r w:rsidR="00277813" w:rsidRPr="00E948AD">
        <w:rPr>
          <w:color w:val="000000"/>
        </w:rPr>
        <w:t xml:space="preserve"> </w:t>
      </w:r>
      <w:r w:rsidR="00370FAB" w:rsidRPr="00E948AD">
        <w:rPr>
          <w:color w:val="000000"/>
        </w:rPr>
        <w:t xml:space="preserve">appropriate </w:t>
      </w:r>
      <w:r w:rsidR="00277813" w:rsidRPr="00E948AD">
        <w:rPr>
          <w:color w:val="000000"/>
        </w:rPr>
        <w:t xml:space="preserve">representative(s) to participate in monthly conference calls </w:t>
      </w:r>
      <w:r w:rsidR="00370FAB" w:rsidRPr="00E948AD">
        <w:rPr>
          <w:color w:val="000000"/>
        </w:rPr>
        <w:t>to help with sustainability and mul</w:t>
      </w:r>
      <w:r w:rsidR="00C208FA" w:rsidRPr="00E948AD">
        <w:rPr>
          <w:color w:val="000000"/>
        </w:rPr>
        <w:t xml:space="preserve">ti-faceted participation </w:t>
      </w:r>
      <w:proofErr w:type="gramStart"/>
      <w:r w:rsidR="00C208FA" w:rsidRPr="00E948AD">
        <w:rPr>
          <w:color w:val="000000"/>
        </w:rPr>
        <w:t xml:space="preserve">at the </w:t>
      </w:r>
      <w:r w:rsidR="00370FAB" w:rsidRPr="00E948AD">
        <w:rPr>
          <w:color w:val="000000"/>
        </w:rPr>
        <w:t>conclusion of</w:t>
      </w:r>
      <w:proofErr w:type="gramEnd"/>
      <w:r w:rsidR="00370FAB" w:rsidRPr="00E948AD">
        <w:rPr>
          <w:color w:val="000000"/>
        </w:rPr>
        <w:t xml:space="preserve"> the program</w:t>
      </w:r>
      <w:r w:rsidR="00277813" w:rsidRPr="00E948AD">
        <w:rPr>
          <w:color w:val="000000"/>
        </w:rPr>
        <w:t>.</w:t>
      </w:r>
      <w:r w:rsidR="00277813" w:rsidRPr="00E948AD">
        <w:rPr>
          <w:rStyle w:val="apple-converted-space"/>
          <w:color w:val="000000"/>
        </w:rPr>
        <w:t> </w:t>
      </w:r>
    </w:p>
    <w:p w14:paraId="72602B05" w14:textId="77777777" w:rsidR="00370FAB" w:rsidRPr="00E948AD" w:rsidRDefault="00370FAB" w:rsidP="00370FAB">
      <w:pPr>
        <w:pStyle w:val="NormalWeb"/>
        <w:numPr>
          <w:ilvl w:val="0"/>
          <w:numId w:val="6"/>
        </w:numPr>
        <w:rPr>
          <w:rStyle w:val="apple-converted-space"/>
          <w:color w:val="000000"/>
        </w:rPr>
      </w:pPr>
      <w:r w:rsidRPr="00E948AD">
        <w:rPr>
          <w:rStyle w:val="apple-converted-space"/>
          <w:color w:val="000000"/>
        </w:rPr>
        <w:t xml:space="preserve">Willingness to be interviewed for </w:t>
      </w:r>
      <w:r w:rsidRPr="00E948AD">
        <w:rPr>
          <w:color w:val="000000"/>
        </w:rPr>
        <w:t>case studies, or stories, regarding this project.</w:t>
      </w:r>
      <w:r w:rsidRPr="00E948AD">
        <w:rPr>
          <w:rStyle w:val="apple-converted-space"/>
          <w:color w:val="000000"/>
        </w:rPr>
        <w:t> </w:t>
      </w:r>
    </w:p>
    <w:p w14:paraId="2324F95D" w14:textId="08BCA957" w:rsidR="00370FAB" w:rsidRPr="00E948AD" w:rsidRDefault="00370FAB" w:rsidP="00370FAB">
      <w:pPr>
        <w:pStyle w:val="NormalWeb"/>
        <w:numPr>
          <w:ilvl w:val="0"/>
          <w:numId w:val="6"/>
        </w:numPr>
        <w:rPr>
          <w:color w:val="000000"/>
        </w:rPr>
      </w:pPr>
      <w:r w:rsidRPr="00E948AD">
        <w:rPr>
          <w:rStyle w:val="apple-converted-space"/>
          <w:color w:val="000000"/>
        </w:rPr>
        <w:t xml:space="preserve">Emphasize </w:t>
      </w:r>
      <w:r w:rsidRPr="00E948AD">
        <w:rPr>
          <w:color w:val="000000"/>
        </w:rPr>
        <w:t>practical research-based strategies to benefit students from low income families.</w:t>
      </w:r>
      <w:r w:rsidRPr="00E948AD">
        <w:rPr>
          <w:rStyle w:val="apple-converted-space"/>
          <w:color w:val="000000"/>
        </w:rPr>
        <w:t> </w:t>
      </w:r>
    </w:p>
    <w:p w14:paraId="07E21DFA" w14:textId="77777777" w:rsidR="00370FAB" w:rsidRPr="00E948AD" w:rsidRDefault="00370FAB" w:rsidP="00277813">
      <w:pPr>
        <w:pStyle w:val="NormalWeb"/>
        <w:numPr>
          <w:ilvl w:val="0"/>
          <w:numId w:val="6"/>
        </w:numPr>
        <w:rPr>
          <w:color w:val="000000"/>
        </w:rPr>
      </w:pPr>
      <w:r w:rsidRPr="00E948AD">
        <w:rPr>
          <w:rStyle w:val="apple-converted-space"/>
          <w:color w:val="000000"/>
        </w:rPr>
        <w:lastRenderedPageBreak/>
        <w:t>Share a</w:t>
      </w:r>
      <w:r w:rsidR="00277813" w:rsidRPr="00E948AD">
        <w:rPr>
          <w:color w:val="000000"/>
        </w:rPr>
        <w:t xml:space="preserve">rtifacts and exemplars </w:t>
      </w:r>
      <w:r w:rsidRPr="00E948AD">
        <w:rPr>
          <w:color w:val="000000"/>
        </w:rPr>
        <w:t xml:space="preserve">that emerge from this program to be </w:t>
      </w:r>
      <w:r w:rsidR="00277813" w:rsidRPr="00E948AD">
        <w:rPr>
          <w:color w:val="000000"/>
        </w:rPr>
        <w:t>shared nationally with like-minded districts who seek to solve similar challenges.</w:t>
      </w:r>
      <w:r w:rsidR="00277813" w:rsidRPr="00E948AD">
        <w:rPr>
          <w:rStyle w:val="apple-converted-space"/>
          <w:color w:val="000000"/>
        </w:rPr>
        <w:t> </w:t>
      </w:r>
    </w:p>
    <w:p w14:paraId="2E53A364" w14:textId="5B83587C" w:rsidR="00277813" w:rsidRPr="00E948AD" w:rsidRDefault="00370FAB" w:rsidP="00277813">
      <w:pPr>
        <w:pStyle w:val="NormalWeb"/>
        <w:numPr>
          <w:ilvl w:val="0"/>
          <w:numId w:val="6"/>
        </w:numPr>
        <w:rPr>
          <w:color w:val="000000"/>
        </w:rPr>
      </w:pPr>
      <w:r w:rsidRPr="00E948AD">
        <w:rPr>
          <w:color w:val="000000"/>
        </w:rPr>
        <w:t>Participation in an e</w:t>
      </w:r>
      <w:r w:rsidR="00277813" w:rsidRPr="00E948AD">
        <w:rPr>
          <w:color w:val="000000"/>
        </w:rPr>
        <w:t xml:space="preserve">valuation </w:t>
      </w:r>
      <w:r w:rsidRPr="00E948AD">
        <w:rPr>
          <w:color w:val="000000"/>
        </w:rPr>
        <w:t xml:space="preserve">surveys </w:t>
      </w:r>
      <w:r w:rsidR="00277813" w:rsidRPr="00E948AD">
        <w:rPr>
          <w:color w:val="000000"/>
        </w:rPr>
        <w:t xml:space="preserve">showing results from a pre-post assessment of participants’ </w:t>
      </w:r>
      <w:r w:rsidRPr="00E948AD">
        <w:rPr>
          <w:color w:val="000000"/>
        </w:rPr>
        <w:t>capacity for implementing innovative programs with fidelity.</w:t>
      </w:r>
    </w:p>
    <w:p w14:paraId="59AFFCC2" w14:textId="031C9BD1" w:rsidR="00277813" w:rsidRPr="00E948AD" w:rsidRDefault="00277813" w:rsidP="00277813">
      <w:pPr>
        <w:rPr>
          <w:rFonts w:ascii="Times New Roman" w:eastAsia="Times New Roman" w:hAnsi="Times New Roman" w:cs="Times New Roman"/>
        </w:rPr>
      </w:pPr>
      <w:r w:rsidRPr="00E948AD">
        <w:rPr>
          <w:rFonts w:ascii="Times New Roman" w:eastAsia="Times New Roman" w:hAnsi="Times New Roman" w:cs="Times New Roman"/>
          <w:color w:val="000000"/>
        </w:rPr>
        <w:t xml:space="preserve">The goal is to help district and school leaders realize the potential for technology and provide equitable access to the vast educational opportunities afforded through personalized learning strategies. With this WVPA cohort of participants, FRS will </w:t>
      </w:r>
      <w:r w:rsidR="00CF3DEF" w:rsidRPr="00E948AD">
        <w:rPr>
          <w:rFonts w:ascii="Times New Roman" w:eastAsia="Times New Roman" w:hAnsi="Times New Roman" w:cs="Times New Roman"/>
          <w:color w:val="000000"/>
        </w:rPr>
        <w:t xml:space="preserve">provide ongoing professional learning opportunities to district and school leaders, and </w:t>
      </w:r>
      <w:r w:rsidRPr="00E948AD">
        <w:rPr>
          <w:rFonts w:ascii="Times New Roman" w:eastAsia="Times New Roman" w:hAnsi="Times New Roman" w:cs="Times New Roman"/>
          <w:color w:val="000000"/>
        </w:rPr>
        <w:t xml:space="preserve">gain greater understanding </w:t>
      </w:r>
      <w:r w:rsidR="00CF3DEF" w:rsidRPr="00E948AD">
        <w:rPr>
          <w:rFonts w:ascii="Times New Roman" w:eastAsia="Times New Roman" w:hAnsi="Times New Roman" w:cs="Times New Roman"/>
          <w:color w:val="000000"/>
        </w:rPr>
        <w:t xml:space="preserve">of the framework and best practices to support </w:t>
      </w:r>
      <w:r w:rsidRPr="00E948AD">
        <w:rPr>
          <w:rFonts w:ascii="Times New Roman" w:eastAsia="Times New Roman" w:hAnsi="Times New Roman" w:cs="Times New Roman"/>
          <w:color w:val="000000"/>
        </w:rPr>
        <w:t>specific needs</w:t>
      </w:r>
      <w:r w:rsidR="00CF3DEF" w:rsidRPr="00E948AD">
        <w:rPr>
          <w:rFonts w:ascii="Times New Roman" w:eastAsia="Times New Roman" w:hAnsi="Times New Roman" w:cs="Times New Roman"/>
          <w:color w:val="000000"/>
        </w:rPr>
        <w:t>, especially</w:t>
      </w:r>
      <w:r w:rsidRPr="00E948AD">
        <w:rPr>
          <w:rFonts w:ascii="Times New Roman" w:eastAsia="Times New Roman" w:hAnsi="Times New Roman" w:cs="Times New Roman"/>
          <w:color w:val="000000"/>
        </w:rPr>
        <w:t xml:space="preserve"> in under resourced districts</w:t>
      </w:r>
      <w:r w:rsidR="00CF3DEF" w:rsidRPr="00E948AD">
        <w:rPr>
          <w:rFonts w:ascii="Times New Roman" w:eastAsia="Times New Roman" w:hAnsi="Times New Roman" w:cs="Times New Roman"/>
          <w:color w:val="000000"/>
        </w:rPr>
        <w:t>,</w:t>
      </w:r>
      <w:r w:rsidRPr="00E948AD">
        <w:rPr>
          <w:rFonts w:ascii="Times New Roman" w:eastAsia="Times New Roman" w:hAnsi="Times New Roman" w:cs="Times New Roman"/>
          <w:color w:val="000000"/>
        </w:rPr>
        <w:t xml:space="preserve"> </w:t>
      </w:r>
      <w:r w:rsidR="00CF3DEF" w:rsidRPr="00E948AD">
        <w:rPr>
          <w:rFonts w:ascii="Times New Roman" w:eastAsia="Times New Roman" w:hAnsi="Times New Roman" w:cs="Times New Roman"/>
          <w:color w:val="000000"/>
        </w:rPr>
        <w:t xml:space="preserve">to increase the impact of well-implemented </w:t>
      </w:r>
      <w:r w:rsidRPr="00E948AD">
        <w:rPr>
          <w:rFonts w:ascii="Times New Roman" w:eastAsia="Times New Roman" w:hAnsi="Times New Roman" w:cs="Times New Roman"/>
          <w:color w:val="000000"/>
        </w:rPr>
        <w:t xml:space="preserve">student centered learning initiatives </w:t>
      </w:r>
      <w:r w:rsidR="00CF3DEF" w:rsidRPr="00E948AD">
        <w:rPr>
          <w:rFonts w:ascii="Times New Roman" w:eastAsia="Times New Roman" w:hAnsi="Times New Roman" w:cs="Times New Roman"/>
          <w:color w:val="000000"/>
        </w:rPr>
        <w:t>in West Virginia, Pennsylvania, and across the U.S</w:t>
      </w:r>
      <w:r w:rsidRPr="00E948AD">
        <w:rPr>
          <w:rFonts w:ascii="Times New Roman" w:eastAsia="Times New Roman" w:hAnsi="Times New Roman" w:cs="Times New Roman"/>
          <w:color w:val="000000"/>
        </w:rPr>
        <w:t>.</w:t>
      </w:r>
    </w:p>
    <w:p w14:paraId="14062FDE" w14:textId="77777777" w:rsidR="00E948AD" w:rsidRPr="00E948AD" w:rsidRDefault="00E948AD" w:rsidP="00277813">
      <w:pPr>
        <w:rPr>
          <w:rFonts w:ascii="Times New Roman" w:hAnsi="Times New Roman" w:cs="Times New Roman"/>
        </w:rPr>
      </w:pPr>
    </w:p>
    <w:sectPr w:rsidR="00E948AD" w:rsidRPr="00E948AD" w:rsidSect="000D016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75480" w16cid:durableId="200D2E2A"/>
  <w16cid:commentId w16cid:paraId="4ACB4B5F" w16cid:durableId="200D31D4"/>
  <w16cid:commentId w16cid:paraId="169BD677" w16cid:durableId="200D32F3"/>
  <w16cid:commentId w16cid:paraId="302256CF" w16cid:durableId="200D3345"/>
  <w16cid:commentId w16cid:paraId="2400894D" w16cid:durableId="200D33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38C"/>
    <w:multiLevelType w:val="hybridMultilevel"/>
    <w:tmpl w:val="D8B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723A8"/>
    <w:multiLevelType w:val="hybridMultilevel"/>
    <w:tmpl w:val="2E7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C7754"/>
    <w:multiLevelType w:val="hybridMultilevel"/>
    <w:tmpl w:val="3FD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F373F"/>
    <w:multiLevelType w:val="hybridMultilevel"/>
    <w:tmpl w:val="7B4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87630"/>
    <w:multiLevelType w:val="hybridMultilevel"/>
    <w:tmpl w:val="B0D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61F24"/>
    <w:multiLevelType w:val="hybridMultilevel"/>
    <w:tmpl w:val="E760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65BC7"/>
    <w:multiLevelType w:val="hybridMultilevel"/>
    <w:tmpl w:val="3B5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1D"/>
    <w:rsid w:val="00075B6D"/>
    <w:rsid w:val="000D0166"/>
    <w:rsid w:val="001F1733"/>
    <w:rsid w:val="002036B3"/>
    <w:rsid w:val="00245AE5"/>
    <w:rsid w:val="00277813"/>
    <w:rsid w:val="002D1C33"/>
    <w:rsid w:val="00315DC5"/>
    <w:rsid w:val="003526E7"/>
    <w:rsid w:val="003615FA"/>
    <w:rsid w:val="00370FAB"/>
    <w:rsid w:val="003B34FB"/>
    <w:rsid w:val="004226A2"/>
    <w:rsid w:val="004A5FB4"/>
    <w:rsid w:val="004F7B5C"/>
    <w:rsid w:val="00536CF8"/>
    <w:rsid w:val="00621BDA"/>
    <w:rsid w:val="00637E79"/>
    <w:rsid w:val="007822E1"/>
    <w:rsid w:val="00795720"/>
    <w:rsid w:val="007A6CE7"/>
    <w:rsid w:val="008D1778"/>
    <w:rsid w:val="009222B5"/>
    <w:rsid w:val="0097758A"/>
    <w:rsid w:val="009A54CA"/>
    <w:rsid w:val="009D4444"/>
    <w:rsid w:val="009D5321"/>
    <w:rsid w:val="009E6B56"/>
    <w:rsid w:val="00A21DC2"/>
    <w:rsid w:val="00C208FA"/>
    <w:rsid w:val="00C273B2"/>
    <w:rsid w:val="00CA016C"/>
    <w:rsid w:val="00CA38A3"/>
    <w:rsid w:val="00CF3DEF"/>
    <w:rsid w:val="00D76078"/>
    <w:rsid w:val="00D9191D"/>
    <w:rsid w:val="00DA7002"/>
    <w:rsid w:val="00DE29D9"/>
    <w:rsid w:val="00DE6321"/>
    <w:rsid w:val="00DF0C95"/>
    <w:rsid w:val="00E23C61"/>
    <w:rsid w:val="00E948AD"/>
    <w:rsid w:val="00E975DF"/>
    <w:rsid w:val="00EA7E4F"/>
    <w:rsid w:val="00FA566F"/>
    <w:rsid w:val="00FB1A90"/>
    <w:rsid w:val="00FD28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19F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A5FB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91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9191D"/>
  </w:style>
  <w:style w:type="character" w:customStyle="1" w:styleId="Heading3Char">
    <w:name w:val="Heading 3 Char"/>
    <w:basedOn w:val="DefaultParagraphFont"/>
    <w:link w:val="Heading3"/>
    <w:uiPriority w:val="9"/>
    <w:rsid w:val="004A5FB4"/>
    <w:rPr>
      <w:rFonts w:ascii="Times New Roman" w:hAnsi="Times New Roman" w:cs="Times New Roman"/>
      <w:b/>
      <w:bCs/>
      <w:sz w:val="27"/>
      <w:szCs w:val="27"/>
    </w:rPr>
  </w:style>
  <w:style w:type="character" w:styleId="Hyperlink">
    <w:name w:val="Hyperlink"/>
    <w:basedOn w:val="DefaultParagraphFont"/>
    <w:uiPriority w:val="99"/>
    <w:semiHidden/>
    <w:unhideWhenUsed/>
    <w:rsid w:val="004A5FB4"/>
    <w:rPr>
      <w:color w:val="0000FF"/>
      <w:u w:val="single"/>
    </w:rPr>
  </w:style>
  <w:style w:type="paragraph" w:styleId="ListParagraph">
    <w:name w:val="List Paragraph"/>
    <w:basedOn w:val="Normal"/>
    <w:uiPriority w:val="34"/>
    <w:qFormat/>
    <w:rsid w:val="009A54CA"/>
    <w:pPr>
      <w:ind w:left="720"/>
      <w:contextualSpacing/>
    </w:pPr>
  </w:style>
  <w:style w:type="paragraph" w:styleId="BalloonText">
    <w:name w:val="Balloon Text"/>
    <w:basedOn w:val="Normal"/>
    <w:link w:val="BalloonTextChar"/>
    <w:uiPriority w:val="99"/>
    <w:semiHidden/>
    <w:unhideWhenUsed/>
    <w:rsid w:val="00621B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B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AE5"/>
    <w:rPr>
      <w:sz w:val="16"/>
      <w:szCs w:val="16"/>
    </w:rPr>
  </w:style>
  <w:style w:type="paragraph" w:styleId="CommentText">
    <w:name w:val="annotation text"/>
    <w:basedOn w:val="Normal"/>
    <w:link w:val="CommentTextChar"/>
    <w:uiPriority w:val="99"/>
    <w:unhideWhenUsed/>
    <w:rsid w:val="00245AE5"/>
    <w:rPr>
      <w:sz w:val="20"/>
      <w:szCs w:val="20"/>
    </w:rPr>
  </w:style>
  <w:style w:type="character" w:customStyle="1" w:styleId="CommentTextChar">
    <w:name w:val="Comment Text Char"/>
    <w:basedOn w:val="DefaultParagraphFont"/>
    <w:link w:val="CommentText"/>
    <w:uiPriority w:val="99"/>
    <w:rsid w:val="00245AE5"/>
    <w:rPr>
      <w:sz w:val="20"/>
      <w:szCs w:val="20"/>
    </w:rPr>
  </w:style>
  <w:style w:type="paragraph" w:styleId="CommentSubject">
    <w:name w:val="annotation subject"/>
    <w:basedOn w:val="CommentText"/>
    <w:next w:val="CommentText"/>
    <w:link w:val="CommentSubjectChar"/>
    <w:uiPriority w:val="99"/>
    <w:semiHidden/>
    <w:unhideWhenUsed/>
    <w:rsid w:val="00245AE5"/>
    <w:rPr>
      <w:b/>
      <w:bCs/>
    </w:rPr>
  </w:style>
  <w:style w:type="character" w:customStyle="1" w:styleId="CommentSubjectChar">
    <w:name w:val="Comment Subject Char"/>
    <w:basedOn w:val="CommentTextChar"/>
    <w:link w:val="CommentSubject"/>
    <w:uiPriority w:val="99"/>
    <w:semiHidden/>
    <w:rsid w:val="00245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8054">
      <w:bodyDiv w:val="1"/>
      <w:marLeft w:val="0"/>
      <w:marRight w:val="0"/>
      <w:marTop w:val="0"/>
      <w:marBottom w:val="0"/>
      <w:divBdr>
        <w:top w:val="none" w:sz="0" w:space="0" w:color="auto"/>
        <w:left w:val="none" w:sz="0" w:space="0" w:color="auto"/>
        <w:bottom w:val="none" w:sz="0" w:space="0" w:color="auto"/>
        <w:right w:val="none" w:sz="0" w:space="0" w:color="auto"/>
      </w:divBdr>
    </w:div>
    <w:div w:id="1185822850">
      <w:bodyDiv w:val="1"/>
      <w:marLeft w:val="0"/>
      <w:marRight w:val="0"/>
      <w:marTop w:val="0"/>
      <w:marBottom w:val="0"/>
      <w:divBdr>
        <w:top w:val="none" w:sz="0" w:space="0" w:color="auto"/>
        <w:left w:val="none" w:sz="0" w:space="0" w:color="auto"/>
        <w:bottom w:val="none" w:sz="0" w:space="0" w:color="auto"/>
        <w:right w:val="none" w:sz="0" w:space="0" w:color="auto"/>
      </w:divBdr>
    </w:div>
    <w:div w:id="1583294796">
      <w:bodyDiv w:val="1"/>
      <w:marLeft w:val="0"/>
      <w:marRight w:val="0"/>
      <w:marTop w:val="0"/>
      <w:marBottom w:val="0"/>
      <w:divBdr>
        <w:top w:val="none" w:sz="0" w:space="0" w:color="auto"/>
        <w:left w:val="none" w:sz="0" w:space="0" w:color="auto"/>
        <w:bottom w:val="none" w:sz="0" w:space="0" w:color="auto"/>
        <w:right w:val="none" w:sz="0" w:space="0" w:color="auto"/>
      </w:divBdr>
    </w:div>
    <w:div w:id="1777217088">
      <w:bodyDiv w:val="1"/>
      <w:marLeft w:val="0"/>
      <w:marRight w:val="0"/>
      <w:marTop w:val="0"/>
      <w:marBottom w:val="0"/>
      <w:divBdr>
        <w:top w:val="none" w:sz="0" w:space="0" w:color="auto"/>
        <w:left w:val="none" w:sz="0" w:space="0" w:color="auto"/>
        <w:bottom w:val="none" w:sz="0" w:space="0" w:color="auto"/>
        <w:right w:val="none" w:sz="0" w:space="0" w:color="auto"/>
      </w:divBdr>
    </w:div>
    <w:div w:id="1829053699">
      <w:bodyDiv w:val="1"/>
      <w:marLeft w:val="0"/>
      <w:marRight w:val="0"/>
      <w:marTop w:val="0"/>
      <w:marBottom w:val="0"/>
      <w:divBdr>
        <w:top w:val="none" w:sz="0" w:space="0" w:color="auto"/>
        <w:left w:val="none" w:sz="0" w:space="0" w:color="auto"/>
        <w:bottom w:val="none" w:sz="0" w:space="0" w:color="auto"/>
        <w:right w:val="none" w:sz="0" w:space="0" w:color="auto"/>
      </w:divBdr>
    </w:div>
    <w:div w:id="1929149097">
      <w:bodyDiv w:val="1"/>
      <w:marLeft w:val="0"/>
      <w:marRight w:val="0"/>
      <w:marTop w:val="0"/>
      <w:marBottom w:val="0"/>
      <w:divBdr>
        <w:top w:val="none" w:sz="0" w:space="0" w:color="auto"/>
        <w:left w:val="none" w:sz="0" w:space="0" w:color="auto"/>
        <w:bottom w:val="none" w:sz="0" w:space="0" w:color="auto"/>
        <w:right w:val="none" w:sz="0" w:space="0" w:color="auto"/>
      </w:divBdr>
    </w:div>
    <w:div w:id="194402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10762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dc:creator>
  <cp:keywords/>
  <dc:description/>
  <cp:lastModifiedBy>Sara Hall</cp:lastModifiedBy>
  <cp:revision>3</cp:revision>
  <dcterms:created xsi:type="dcterms:W3CDTF">2019-02-12T18:03:00Z</dcterms:created>
  <dcterms:modified xsi:type="dcterms:W3CDTF">2019-02-21T14:29:00Z</dcterms:modified>
</cp:coreProperties>
</file>